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F7FCF" w14:textId="217061D1" w:rsidR="00085D94" w:rsidRPr="00BC378B" w:rsidRDefault="00562F46" w:rsidP="00E470AD">
      <w:pPr>
        <w:kinsoku w:val="0"/>
        <w:autoSpaceDE w:val="0"/>
        <w:autoSpaceDN w:val="0"/>
        <w:ind w:firstLineChars="300" w:firstLine="800"/>
        <w:jc w:val="left"/>
        <w:rPr>
          <w:rFonts w:ascii="ＭＳ 明朝" w:hAnsi="ＭＳ 明朝"/>
          <w:sz w:val="28"/>
          <w:szCs w:val="28"/>
        </w:rPr>
      </w:pPr>
      <w:r w:rsidRPr="00BC378B">
        <w:rPr>
          <w:rFonts w:ascii="ＭＳ 明朝" w:hAnsi="ＭＳ 明朝" w:hint="eastAsia"/>
          <w:sz w:val="28"/>
          <w:szCs w:val="28"/>
        </w:rPr>
        <w:t>大磯町生涯学</w:t>
      </w:r>
      <w:bookmarkStart w:id="0" w:name="_GoBack"/>
      <w:bookmarkEnd w:id="0"/>
      <w:r w:rsidRPr="00BC378B">
        <w:rPr>
          <w:rFonts w:ascii="ＭＳ 明朝" w:hAnsi="ＭＳ 明朝" w:hint="eastAsia"/>
          <w:sz w:val="28"/>
          <w:szCs w:val="28"/>
        </w:rPr>
        <w:t>習情報「OISOまなびバンク」</w:t>
      </w:r>
      <w:r w:rsidR="00357437" w:rsidRPr="00BC378B">
        <w:rPr>
          <w:rFonts w:ascii="ＭＳ 明朝" w:hAnsi="ＭＳ 明朝" w:hint="eastAsia"/>
          <w:sz w:val="28"/>
          <w:szCs w:val="28"/>
        </w:rPr>
        <w:t>に関する</w:t>
      </w:r>
      <w:r w:rsidR="00085D94" w:rsidRPr="00BC378B">
        <w:rPr>
          <w:rFonts w:hAnsi="ＭＳ 明朝" w:hint="eastAsia"/>
          <w:sz w:val="28"/>
          <w:szCs w:val="28"/>
        </w:rPr>
        <w:t>要綱</w:t>
      </w:r>
    </w:p>
    <w:p w14:paraId="5EEC0BF9" w14:textId="77777777" w:rsidR="00E1297E" w:rsidRPr="00BC378B" w:rsidRDefault="00E1297E" w:rsidP="00E470AD">
      <w:pPr>
        <w:kinsoku w:val="0"/>
        <w:autoSpaceDE w:val="0"/>
        <w:autoSpaceDN w:val="0"/>
        <w:adjustRightInd w:val="0"/>
        <w:jc w:val="left"/>
        <w:rPr>
          <w:rFonts w:ascii="ＭＳ 明朝" w:hAnsi="ＭＳ 明朝" w:cs="ＭＳ明朝"/>
          <w:kern w:val="0"/>
        </w:rPr>
      </w:pPr>
    </w:p>
    <w:p w14:paraId="53867CDE" w14:textId="77777777" w:rsidR="00E470AD" w:rsidRPr="00BC378B" w:rsidRDefault="00A23274" w:rsidP="00E470AD">
      <w:pPr>
        <w:kinsoku w:val="0"/>
        <w:overflowPunct w:val="0"/>
        <w:autoSpaceDE w:val="0"/>
        <w:autoSpaceDN w:val="0"/>
        <w:adjustRightInd w:val="0"/>
        <w:ind w:firstLineChars="100" w:firstLine="227"/>
        <w:jc w:val="left"/>
        <w:rPr>
          <w:rFonts w:ascii="ＭＳ 明朝" w:hAnsi="ＭＳ 明朝" w:cs="ＭＳ明朝"/>
          <w:kern w:val="0"/>
        </w:rPr>
      </w:pPr>
      <w:r w:rsidRPr="00BC378B">
        <w:rPr>
          <w:rFonts w:ascii="ＭＳ 明朝" w:hAnsi="ＭＳ 明朝" w:cs="ＭＳ明朝" w:hint="eastAsia"/>
          <w:kern w:val="0"/>
        </w:rPr>
        <w:t>（趣旨）</w:t>
      </w:r>
    </w:p>
    <w:p w14:paraId="4C1F2EBB" w14:textId="664323F3" w:rsidR="008A3BC1" w:rsidRPr="00BC378B" w:rsidRDefault="00104498" w:rsidP="00E470AD">
      <w:pPr>
        <w:kinsoku w:val="0"/>
        <w:overflowPunct w:val="0"/>
        <w:autoSpaceDE w:val="0"/>
        <w:autoSpaceDN w:val="0"/>
        <w:adjustRightInd w:val="0"/>
        <w:ind w:left="227" w:rightChars="-50" w:right="-113" w:hangingChars="100" w:hanging="227"/>
        <w:jc w:val="left"/>
        <w:rPr>
          <w:rFonts w:ascii="ＭＳ 明朝" w:hAnsi="ＭＳ 明朝" w:cs="ＭＳ明朝"/>
          <w:kern w:val="0"/>
        </w:rPr>
      </w:pPr>
      <w:r w:rsidRPr="00BC378B">
        <w:rPr>
          <w:rFonts w:ascii="ＭＳ 明朝" w:hAnsi="ＭＳ 明朝" w:cs="ＭＳ明朝" w:hint="eastAsia"/>
          <w:kern w:val="0"/>
        </w:rPr>
        <w:t>第１条</w:t>
      </w:r>
      <w:r w:rsidR="008A3BC1" w:rsidRPr="00BC378B">
        <w:rPr>
          <w:rFonts w:ascii="ＭＳ 明朝" w:hAnsi="ＭＳ 明朝" w:cs="ＭＳ明朝" w:hint="eastAsia"/>
          <w:kern w:val="0"/>
        </w:rPr>
        <w:t xml:space="preserve">　</w:t>
      </w:r>
      <w:r w:rsidR="00A23274" w:rsidRPr="00BC378B">
        <w:rPr>
          <w:rFonts w:ascii="ＭＳ 明朝" w:hAnsi="ＭＳ 明朝" w:cs="ＭＳ明朝" w:hint="eastAsia"/>
          <w:kern w:val="0"/>
        </w:rPr>
        <w:t>この要綱は、</w:t>
      </w:r>
      <w:r w:rsidR="003765A1" w:rsidRPr="00BC378B">
        <w:rPr>
          <w:rFonts w:ascii="ＭＳ 明朝" w:hAnsi="ＭＳ 明朝" w:cs="ＭＳ明朝" w:hint="eastAsia"/>
          <w:kern w:val="0"/>
        </w:rPr>
        <w:t>町民</w:t>
      </w:r>
      <w:r w:rsidR="00A23274" w:rsidRPr="00BC378B">
        <w:rPr>
          <w:rFonts w:ascii="ＭＳ 明朝" w:hAnsi="ＭＳ 明朝" w:cs="ＭＳ明朝" w:hint="eastAsia"/>
          <w:kern w:val="0"/>
        </w:rPr>
        <w:t>の多様な生涯学習の要望に応えるとともに、充実し</w:t>
      </w:r>
      <w:r w:rsidR="003765A1" w:rsidRPr="00BC378B">
        <w:rPr>
          <w:rFonts w:ascii="ＭＳ 明朝" w:hAnsi="ＭＳ 明朝" w:cs="ＭＳ明朝" w:hint="eastAsia"/>
          <w:kern w:val="0"/>
        </w:rPr>
        <w:t>た生涯</w:t>
      </w:r>
      <w:r w:rsidR="00A23274" w:rsidRPr="00BC378B">
        <w:rPr>
          <w:rFonts w:ascii="ＭＳ 明朝" w:hAnsi="ＭＳ 明朝" w:cs="ＭＳ明朝" w:hint="eastAsia"/>
          <w:kern w:val="0"/>
        </w:rPr>
        <w:t>学習活動を支援するため、生涯学習指導者の人材情報</w:t>
      </w:r>
      <w:r w:rsidR="00357437" w:rsidRPr="00BC378B">
        <w:rPr>
          <w:rFonts w:ascii="ＭＳ 明朝" w:hAnsi="ＭＳ 明朝" w:cs="ＭＳ明朝" w:hint="eastAsia"/>
          <w:kern w:val="0"/>
        </w:rPr>
        <w:t>及び生涯学習活動団体の情報</w:t>
      </w:r>
      <w:r w:rsidR="000C5086" w:rsidRPr="00BC378B">
        <w:rPr>
          <w:rFonts w:ascii="ＭＳ 明朝" w:hAnsi="ＭＳ 明朝" w:cs="ＭＳ明朝" w:hint="eastAsia"/>
          <w:kern w:val="0"/>
        </w:rPr>
        <w:t>を</w:t>
      </w:r>
      <w:r w:rsidR="00AC6533" w:rsidRPr="00BC378B">
        <w:rPr>
          <w:rFonts w:ascii="ＭＳ 明朝" w:hAnsi="ＭＳ 明朝" w:cs="ＭＳ明朝" w:hint="eastAsia"/>
          <w:kern w:val="0"/>
        </w:rPr>
        <w:t>、</w:t>
      </w:r>
      <w:r w:rsidR="00DF5269" w:rsidRPr="00BC378B">
        <w:rPr>
          <w:rFonts w:ascii="ＭＳ 明朝" w:hAnsi="ＭＳ 明朝" w:cs="ＭＳ明朝" w:hint="eastAsia"/>
          <w:kern w:val="0"/>
        </w:rPr>
        <w:t>大磯町生涯学習情報「OISOまなびバンク」として取りまとめることについて</w:t>
      </w:r>
      <w:r w:rsidR="00A23274" w:rsidRPr="00BC378B">
        <w:rPr>
          <w:rFonts w:ascii="ＭＳ 明朝" w:hAnsi="ＭＳ 明朝" w:cs="ＭＳ明朝" w:hint="eastAsia"/>
          <w:kern w:val="0"/>
        </w:rPr>
        <w:t>必要な事項を定める</w:t>
      </w:r>
      <w:r w:rsidR="008B47AF">
        <w:rPr>
          <w:rFonts w:ascii="ＭＳ 明朝" w:hAnsi="ＭＳ 明朝" w:cs="ＭＳ明朝" w:hint="eastAsia"/>
          <w:kern w:val="0"/>
        </w:rPr>
        <w:t>ものとする</w:t>
      </w:r>
      <w:r w:rsidR="00A23274" w:rsidRPr="00BC378B">
        <w:rPr>
          <w:rFonts w:ascii="ＭＳ 明朝" w:hAnsi="ＭＳ 明朝" w:cs="ＭＳ明朝" w:hint="eastAsia"/>
          <w:kern w:val="0"/>
        </w:rPr>
        <w:t>。</w:t>
      </w:r>
    </w:p>
    <w:p w14:paraId="2FB04004" w14:textId="23049BD2" w:rsidR="003843C3" w:rsidRPr="00BC378B" w:rsidRDefault="003843C3" w:rsidP="00E470AD">
      <w:pPr>
        <w:kinsoku w:val="0"/>
        <w:overflowPunct w:val="0"/>
        <w:autoSpaceDE w:val="0"/>
        <w:autoSpaceDN w:val="0"/>
        <w:adjustRightInd w:val="0"/>
        <w:ind w:left="227" w:hangingChars="100" w:hanging="227"/>
        <w:jc w:val="left"/>
        <w:rPr>
          <w:rFonts w:ascii="ＭＳ 明朝" w:hAnsi="ＭＳ 明朝" w:cs="ＭＳ明朝"/>
          <w:bCs/>
          <w:kern w:val="0"/>
        </w:rPr>
      </w:pPr>
      <w:r w:rsidRPr="00BC378B">
        <w:rPr>
          <w:rFonts w:ascii="ＭＳ 明朝" w:hAnsi="ＭＳ 明朝" w:cs="ＭＳ明朝" w:hint="eastAsia"/>
          <w:kern w:val="0"/>
        </w:rPr>
        <w:t xml:space="preserve">　</w:t>
      </w:r>
      <w:r w:rsidRPr="00BC378B">
        <w:rPr>
          <w:rFonts w:ascii="ＭＳ 明朝" w:hAnsi="ＭＳ 明朝" w:cs="ＭＳ明朝" w:hint="eastAsia"/>
          <w:bCs/>
          <w:kern w:val="0"/>
        </w:rPr>
        <w:t>（定義）</w:t>
      </w:r>
    </w:p>
    <w:p w14:paraId="2AC82F42" w14:textId="53C79050" w:rsidR="003843C3" w:rsidRPr="00BC378B" w:rsidRDefault="003843C3" w:rsidP="00E470AD">
      <w:pPr>
        <w:kinsoku w:val="0"/>
        <w:overflowPunct w:val="0"/>
        <w:autoSpaceDE w:val="0"/>
        <w:autoSpaceDN w:val="0"/>
        <w:adjustRightInd w:val="0"/>
        <w:ind w:left="227" w:hangingChars="100" w:hanging="227"/>
        <w:jc w:val="left"/>
        <w:rPr>
          <w:rFonts w:ascii="ＭＳ 明朝" w:hAnsi="ＭＳ 明朝" w:cs="ＭＳ明朝"/>
          <w:bCs/>
          <w:kern w:val="0"/>
        </w:rPr>
      </w:pPr>
      <w:r w:rsidRPr="00BC378B">
        <w:rPr>
          <w:rFonts w:ascii="ＭＳ 明朝" w:hAnsi="ＭＳ 明朝" w:cs="ＭＳ明朝" w:hint="eastAsia"/>
          <w:bCs/>
          <w:kern w:val="0"/>
        </w:rPr>
        <w:t>第</w:t>
      </w:r>
      <w:r w:rsidR="00E1297E" w:rsidRPr="00BC378B">
        <w:rPr>
          <w:rFonts w:ascii="ＭＳ 明朝" w:hAnsi="ＭＳ 明朝" w:cs="ＭＳ明朝" w:hint="eastAsia"/>
          <w:bCs/>
          <w:kern w:val="0"/>
        </w:rPr>
        <w:t>２</w:t>
      </w:r>
      <w:r w:rsidRPr="00BC378B">
        <w:rPr>
          <w:rFonts w:ascii="ＭＳ 明朝" w:hAnsi="ＭＳ 明朝" w:cs="ＭＳ明朝" w:hint="eastAsia"/>
          <w:bCs/>
          <w:kern w:val="0"/>
        </w:rPr>
        <w:t>条　この要綱において、次の各号に掲げる用語の意義は、それぞれ当該各号に定めるところによる。</w:t>
      </w:r>
    </w:p>
    <w:p w14:paraId="7AE95F83" w14:textId="15F9550C" w:rsidR="003843C3" w:rsidRPr="00BC378B" w:rsidRDefault="003843C3" w:rsidP="00E470AD">
      <w:pPr>
        <w:kinsoku w:val="0"/>
        <w:overflowPunct w:val="0"/>
        <w:autoSpaceDE w:val="0"/>
        <w:autoSpaceDN w:val="0"/>
        <w:adjustRightInd w:val="0"/>
        <w:ind w:left="453" w:hangingChars="200" w:hanging="453"/>
        <w:jc w:val="left"/>
        <w:rPr>
          <w:rFonts w:ascii="ＭＳ 明朝" w:hAnsi="ＭＳ 明朝" w:cs="ＭＳ明朝"/>
          <w:bCs/>
          <w:kern w:val="0"/>
        </w:rPr>
      </w:pPr>
      <w:r w:rsidRPr="00BC378B">
        <w:rPr>
          <w:rFonts w:ascii="ＭＳ 明朝" w:hAnsi="ＭＳ 明朝" w:cs="ＭＳ明朝" w:hint="eastAsia"/>
          <w:bCs/>
          <w:kern w:val="0"/>
        </w:rPr>
        <w:t xml:space="preserve">　(</w:t>
      </w:r>
      <w:r w:rsidR="002924B9" w:rsidRPr="00BC378B">
        <w:rPr>
          <w:rFonts w:ascii="ＭＳ 明朝" w:hAnsi="ＭＳ 明朝" w:cs="ＭＳ明朝" w:hint="eastAsia"/>
          <w:bCs/>
          <w:kern w:val="0"/>
        </w:rPr>
        <w:t>1</w:t>
      </w:r>
      <w:r w:rsidRPr="00BC378B">
        <w:rPr>
          <w:rFonts w:ascii="ＭＳ 明朝" w:hAnsi="ＭＳ 明朝" w:cs="ＭＳ明朝"/>
          <w:bCs/>
          <w:kern w:val="0"/>
        </w:rPr>
        <w:t xml:space="preserve">) </w:t>
      </w:r>
      <w:r w:rsidRPr="00BC378B">
        <w:rPr>
          <w:rFonts w:ascii="ＭＳ 明朝" w:hAnsi="ＭＳ 明朝" w:cs="ＭＳ明朝" w:hint="eastAsia"/>
          <w:bCs/>
          <w:kern w:val="0"/>
        </w:rPr>
        <w:t xml:space="preserve">生涯学習指導者　</w:t>
      </w:r>
      <w:r w:rsidR="006D1C5A" w:rsidRPr="00BC378B">
        <w:rPr>
          <w:rFonts w:ascii="ＭＳ 明朝" w:hAnsi="ＭＳ 明朝" w:cs="ＭＳ明朝" w:hint="eastAsia"/>
          <w:bCs/>
          <w:kern w:val="0"/>
        </w:rPr>
        <w:t>生涯学習に関する専門的な知識・技能を有して</w:t>
      </w:r>
      <w:r w:rsidR="00CF3407" w:rsidRPr="00BC378B">
        <w:rPr>
          <w:rFonts w:ascii="ＭＳ 明朝" w:hAnsi="ＭＳ 明朝" w:cs="ＭＳ明朝" w:hint="eastAsia"/>
          <w:bCs/>
          <w:kern w:val="0"/>
        </w:rPr>
        <w:t>おり、</w:t>
      </w:r>
      <w:r w:rsidR="00B118E0" w:rsidRPr="00BC378B">
        <w:rPr>
          <w:rFonts w:ascii="ＭＳ 明朝" w:hAnsi="ＭＳ 明朝" w:cs="ＭＳ明朝" w:hint="eastAsia"/>
          <w:bCs/>
          <w:kern w:val="0"/>
        </w:rPr>
        <w:t>町内で活動</w:t>
      </w:r>
      <w:r w:rsidR="00CF3407" w:rsidRPr="00BC378B">
        <w:rPr>
          <w:rFonts w:ascii="ＭＳ 明朝" w:hAnsi="ＭＳ 明朝" w:cs="ＭＳ明朝" w:hint="eastAsia"/>
          <w:bCs/>
          <w:kern w:val="0"/>
        </w:rPr>
        <w:t>が</w:t>
      </w:r>
      <w:r w:rsidR="00B118E0" w:rsidRPr="00BC378B">
        <w:rPr>
          <w:rFonts w:ascii="ＭＳ 明朝" w:hAnsi="ＭＳ 明朝" w:cs="ＭＳ明朝" w:hint="eastAsia"/>
          <w:bCs/>
          <w:kern w:val="0"/>
        </w:rPr>
        <w:t>できる者</w:t>
      </w:r>
      <w:r w:rsidR="002924B9" w:rsidRPr="00BC378B">
        <w:rPr>
          <w:rFonts w:ascii="ＭＳ 明朝" w:hAnsi="ＭＳ 明朝" w:cs="ＭＳ明朝" w:hint="eastAsia"/>
          <w:bCs/>
          <w:kern w:val="0"/>
        </w:rPr>
        <w:t>をいう</w:t>
      </w:r>
      <w:r w:rsidRPr="00BC378B">
        <w:rPr>
          <w:rFonts w:ascii="ＭＳ 明朝" w:hAnsi="ＭＳ 明朝" w:cs="ＭＳ明朝" w:hint="eastAsia"/>
          <w:bCs/>
          <w:kern w:val="0"/>
        </w:rPr>
        <w:t>。</w:t>
      </w:r>
    </w:p>
    <w:p w14:paraId="0A5B583D" w14:textId="19405C31" w:rsidR="003843C3" w:rsidRPr="00BC378B" w:rsidRDefault="003843C3" w:rsidP="00E470AD">
      <w:pPr>
        <w:kinsoku w:val="0"/>
        <w:overflowPunct w:val="0"/>
        <w:autoSpaceDE w:val="0"/>
        <w:autoSpaceDN w:val="0"/>
        <w:adjustRightInd w:val="0"/>
        <w:ind w:left="227" w:hangingChars="100" w:hanging="227"/>
        <w:jc w:val="left"/>
        <w:rPr>
          <w:rFonts w:ascii="ＭＳ 明朝" w:hAnsi="ＭＳ 明朝" w:cs="ＭＳ明朝"/>
          <w:bCs/>
          <w:kern w:val="0"/>
        </w:rPr>
      </w:pPr>
      <w:r w:rsidRPr="00BC378B">
        <w:rPr>
          <w:rFonts w:ascii="ＭＳ 明朝" w:hAnsi="ＭＳ 明朝" w:cs="ＭＳ明朝" w:hint="eastAsia"/>
          <w:bCs/>
          <w:kern w:val="0"/>
        </w:rPr>
        <w:t xml:space="preserve">　(</w:t>
      </w:r>
      <w:r w:rsidR="002924B9" w:rsidRPr="00BC378B">
        <w:rPr>
          <w:rFonts w:ascii="ＭＳ 明朝" w:hAnsi="ＭＳ 明朝" w:cs="ＭＳ明朝" w:hint="eastAsia"/>
          <w:bCs/>
          <w:kern w:val="0"/>
        </w:rPr>
        <w:t>2</w:t>
      </w:r>
      <w:r w:rsidRPr="00BC378B">
        <w:rPr>
          <w:rFonts w:ascii="ＭＳ 明朝" w:hAnsi="ＭＳ 明朝" w:cs="ＭＳ明朝"/>
          <w:bCs/>
          <w:kern w:val="0"/>
        </w:rPr>
        <w:t xml:space="preserve">) </w:t>
      </w:r>
      <w:r w:rsidRPr="00BC378B">
        <w:rPr>
          <w:rFonts w:ascii="ＭＳ 明朝" w:hAnsi="ＭＳ 明朝" w:cs="ＭＳ明朝" w:hint="eastAsia"/>
          <w:bCs/>
          <w:kern w:val="0"/>
        </w:rPr>
        <w:t xml:space="preserve">生涯学習活動団体　</w:t>
      </w:r>
      <w:r w:rsidR="00B118E0" w:rsidRPr="00BC378B">
        <w:rPr>
          <w:rFonts w:ascii="ＭＳ 明朝" w:hAnsi="ＭＳ 明朝" w:cs="ＭＳ明朝" w:hint="eastAsia"/>
          <w:bCs/>
          <w:kern w:val="0"/>
        </w:rPr>
        <w:t>町内で</w:t>
      </w:r>
      <w:r w:rsidR="006D1C5A" w:rsidRPr="00BC378B">
        <w:rPr>
          <w:rFonts w:ascii="ＭＳ 明朝" w:hAnsi="ＭＳ 明朝" w:cs="ＭＳ明朝" w:hint="eastAsia"/>
          <w:bCs/>
          <w:kern w:val="0"/>
        </w:rPr>
        <w:t>生涯学習活動を行う団体</w:t>
      </w:r>
      <w:r w:rsidR="002924B9" w:rsidRPr="00BC378B">
        <w:rPr>
          <w:rFonts w:ascii="ＭＳ 明朝" w:hAnsi="ＭＳ 明朝" w:cs="ＭＳ明朝" w:hint="eastAsia"/>
          <w:bCs/>
          <w:kern w:val="0"/>
        </w:rPr>
        <w:t>をいう</w:t>
      </w:r>
      <w:r w:rsidR="00CF3407" w:rsidRPr="00BC378B">
        <w:rPr>
          <w:rFonts w:ascii="ＭＳ 明朝" w:hAnsi="ＭＳ 明朝" w:cs="ＭＳ明朝" w:hint="eastAsia"/>
          <w:bCs/>
          <w:kern w:val="0"/>
        </w:rPr>
        <w:t>。</w:t>
      </w:r>
    </w:p>
    <w:p w14:paraId="66D012EB" w14:textId="0029B638" w:rsidR="00AF59BD" w:rsidRPr="00BC378B" w:rsidRDefault="00AF59BD" w:rsidP="00E470AD">
      <w:pPr>
        <w:kinsoku w:val="0"/>
        <w:overflowPunct w:val="0"/>
        <w:autoSpaceDE w:val="0"/>
        <w:autoSpaceDN w:val="0"/>
        <w:adjustRightInd w:val="0"/>
        <w:ind w:left="453" w:hangingChars="200" w:hanging="453"/>
        <w:jc w:val="left"/>
        <w:rPr>
          <w:rFonts w:ascii="ＭＳ 明朝" w:hAnsi="ＭＳ 明朝" w:cs="ＭＳ明朝"/>
          <w:bCs/>
          <w:kern w:val="0"/>
        </w:rPr>
      </w:pPr>
      <w:r w:rsidRPr="00BC378B">
        <w:rPr>
          <w:rFonts w:ascii="ＭＳ 明朝" w:hAnsi="ＭＳ 明朝" w:cs="ＭＳ明朝" w:hint="eastAsia"/>
          <w:bCs/>
          <w:kern w:val="0"/>
        </w:rPr>
        <w:t xml:space="preserve">　(3</w:t>
      </w:r>
      <w:r w:rsidRPr="00BC378B">
        <w:rPr>
          <w:rFonts w:ascii="ＭＳ 明朝" w:hAnsi="ＭＳ 明朝" w:cs="ＭＳ明朝"/>
          <w:bCs/>
          <w:kern w:val="0"/>
        </w:rPr>
        <w:t xml:space="preserve">) </w:t>
      </w:r>
      <w:r w:rsidRPr="00BC378B">
        <w:rPr>
          <w:rFonts w:ascii="ＭＳ 明朝" w:hAnsi="ＭＳ 明朝" w:cs="ＭＳ明朝" w:hint="eastAsia"/>
          <w:bCs/>
          <w:kern w:val="0"/>
        </w:rPr>
        <w:t>まなびバンク　生涯学習指導者の人材情報及び生涯学習活動団体の情報を登録及び提供する大磯町生涯学習情報「OISOまなびバンク」をいう。</w:t>
      </w:r>
    </w:p>
    <w:p w14:paraId="63509998" w14:textId="6F9D9A81" w:rsidR="00A23274" w:rsidRPr="00BC378B" w:rsidRDefault="00A23274" w:rsidP="00E470AD">
      <w:pPr>
        <w:kinsoku w:val="0"/>
        <w:overflowPunct w:val="0"/>
        <w:autoSpaceDE w:val="0"/>
        <w:autoSpaceDN w:val="0"/>
        <w:adjustRightInd w:val="0"/>
        <w:ind w:firstLineChars="100" w:firstLine="227"/>
        <w:jc w:val="left"/>
        <w:rPr>
          <w:rFonts w:ascii="ＭＳ 明朝" w:hAnsi="ＭＳ 明朝" w:cs="ＭＳ明朝"/>
          <w:bCs/>
          <w:kern w:val="0"/>
        </w:rPr>
      </w:pPr>
      <w:r w:rsidRPr="00BC378B">
        <w:rPr>
          <w:rFonts w:ascii="ＭＳ 明朝" w:hAnsi="ＭＳ 明朝" w:cs="ＭＳ明朝" w:hint="eastAsia"/>
          <w:bCs/>
          <w:kern w:val="0"/>
        </w:rPr>
        <w:t>（登録の対象）</w:t>
      </w:r>
    </w:p>
    <w:p w14:paraId="76B297EC" w14:textId="5B40202A" w:rsidR="00130467" w:rsidRPr="00BC378B" w:rsidRDefault="00104498" w:rsidP="00E470AD">
      <w:pPr>
        <w:kinsoku w:val="0"/>
        <w:overflowPunct w:val="0"/>
        <w:autoSpaceDE w:val="0"/>
        <w:autoSpaceDN w:val="0"/>
        <w:adjustRightInd w:val="0"/>
        <w:ind w:left="227" w:hangingChars="100" w:hanging="227"/>
        <w:jc w:val="left"/>
        <w:rPr>
          <w:rFonts w:ascii="ＭＳ 明朝" w:hAnsi="ＭＳ 明朝" w:cs="ＭＳ明朝"/>
          <w:bCs/>
          <w:kern w:val="0"/>
        </w:rPr>
      </w:pPr>
      <w:r w:rsidRPr="00BC378B">
        <w:rPr>
          <w:rFonts w:ascii="ＭＳ 明朝" w:hAnsi="ＭＳ 明朝" w:cs="ＭＳ明朝" w:hint="eastAsia"/>
          <w:bCs/>
          <w:kern w:val="0"/>
        </w:rPr>
        <w:t>第</w:t>
      </w:r>
      <w:r w:rsidR="00E1297E" w:rsidRPr="00BC378B">
        <w:rPr>
          <w:rFonts w:ascii="ＭＳ 明朝" w:hAnsi="ＭＳ 明朝" w:cs="ＭＳ明朝" w:hint="eastAsia"/>
          <w:bCs/>
          <w:kern w:val="0"/>
        </w:rPr>
        <w:t>３</w:t>
      </w:r>
      <w:r w:rsidRPr="00BC378B">
        <w:rPr>
          <w:rFonts w:ascii="ＭＳ 明朝" w:hAnsi="ＭＳ 明朝" w:cs="ＭＳ明朝" w:hint="eastAsia"/>
          <w:bCs/>
          <w:kern w:val="0"/>
        </w:rPr>
        <w:t>条</w:t>
      </w:r>
      <w:r w:rsidR="008A3BC1" w:rsidRPr="00BC378B">
        <w:rPr>
          <w:rFonts w:ascii="ＭＳ 明朝" w:hAnsi="ＭＳ 明朝" w:cs="ＭＳ明朝" w:hint="eastAsia"/>
          <w:bCs/>
          <w:kern w:val="0"/>
        </w:rPr>
        <w:t xml:space="preserve">　</w:t>
      </w:r>
      <w:r w:rsidR="00130467" w:rsidRPr="00BC378B">
        <w:rPr>
          <w:rFonts w:ascii="ＭＳ 明朝" w:hAnsi="ＭＳ 明朝" w:cs="ＭＳ明朝" w:hint="eastAsia"/>
          <w:bCs/>
          <w:kern w:val="0"/>
        </w:rPr>
        <w:t>まなびバンクの登録の対象は、次に掲げるものとする。</w:t>
      </w:r>
    </w:p>
    <w:p w14:paraId="12BFCE87" w14:textId="404E01C1" w:rsidR="00130467" w:rsidRPr="00BC378B" w:rsidRDefault="00130467" w:rsidP="00E470AD">
      <w:pPr>
        <w:kinsoku w:val="0"/>
        <w:overflowPunct w:val="0"/>
        <w:autoSpaceDE w:val="0"/>
        <w:autoSpaceDN w:val="0"/>
        <w:adjustRightInd w:val="0"/>
        <w:jc w:val="left"/>
        <w:rPr>
          <w:rFonts w:ascii="ＭＳ 明朝" w:hAnsi="ＭＳ 明朝" w:cs="ＭＳ明朝"/>
          <w:bCs/>
          <w:kern w:val="0"/>
        </w:rPr>
      </w:pPr>
      <w:r w:rsidRPr="00BC378B">
        <w:rPr>
          <w:rFonts w:ascii="ＭＳ 明朝" w:hAnsi="ＭＳ 明朝" w:cs="ＭＳ明朝" w:hint="eastAsia"/>
          <w:bCs/>
          <w:kern w:val="0"/>
        </w:rPr>
        <w:t xml:space="preserve">　</w:t>
      </w:r>
      <w:r w:rsidR="008A64FD" w:rsidRPr="00BC378B">
        <w:rPr>
          <w:rFonts w:ascii="ＭＳ 明朝" w:hAnsi="ＭＳ 明朝" w:cs="ＭＳ明朝" w:hint="eastAsia"/>
          <w:bCs/>
          <w:kern w:val="0"/>
        </w:rPr>
        <w:t>(</w:t>
      </w:r>
      <w:r w:rsidR="008A64FD" w:rsidRPr="00BC378B">
        <w:rPr>
          <w:rFonts w:ascii="ＭＳ 明朝" w:hAnsi="ＭＳ 明朝" w:cs="ＭＳ明朝"/>
          <w:bCs/>
          <w:kern w:val="0"/>
        </w:rPr>
        <w:t>1</w:t>
      </w:r>
      <w:r w:rsidR="008A64FD" w:rsidRPr="00BC378B">
        <w:rPr>
          <w:rFonts w:ascii="ＭＳ 明朝" w:hAnsi="ＭＳ 明朝" w:cs="ＭＳ明朝" w:hint="eastAsia"/>
          <w:bCs/>
          <w:kern w:val="0"/>
        </w:rPr>
        <w:t>)</w:t>
      </w:r>
      <w:r w:rsidRPr="00BC378B">
        <w:rPr>
          <w:rFonts w:ascii="ＭＳ 明朝" w:hAnsi="ＭＳ 明朝" w:cs="ＭＳ明朝"/>
          <w:bCs/>
          <w:kern w:val="0"/>
        </w:rPr>
        <w:t xml:space="preserve"> </w:t>
      </w:r>
      <w:r w:rsidRPr="00BC378B">
        <w:rPr>
          <w:rFonts w:ascii="ＭＳ 明朝" w:hAnsi="ＭＳ 明朝" w:cs="ＭＳ明朝" w:hint="eastAsia"/>
          <w:bCs/>
          <w:kern w:val="0"/>
        </w:rPr>
        <w:t>生涯学習指導者</w:t>
      </w:r>
    </w:p>
    <w:p w14:paraId="610A1A41" w14:textId="2ED5FDE3" w:rsidR="00130467" w:rsidRPr="00BC378B" w:rsidRDefault="00130467" w:rsidP="00E470AD">
      <w:pPr>
        <w:kinsoku w:val="0"/>
        <w:overflowPunct w:val="0"/>
        <w:autoSpaceDE w:val="0"/>
        <w:autoSpaceDN w:val="0"/>
        <w:adjustRightInd w:val="0"/>
        <w:jc w:val="left"/>
        <w:rPr>
          <w:rFonts w:ascii="ＭＳ 明朝" w:hAnsi="ＭＳ 明朝" w:cs="ＭＳ明朝"/>
          <w:bCs/>
          <w:kern w:val="0"/>
        </w:rPr>
      </w:pPr>
      <w:r w:rsidRPr="00BC378B">
        <w:rPr>
          <w:rFonts w:ascii="ＭＳ 明朝" w:hAnsi="ＭＳ 明朝" w:cs="ＭＳ明朝" w:hint="eastAsia"/>
          <w:bCs/>
          <w:kern w:val="0"/>
        </w:rPr>
        <w:t xml:space="preserve">　(</w:t>
      </w:r>
      <w:r w:rsidRPr="00BC378B">
        <w:rPr>
          <w:rFonts w:ascii="ＭＳ 明朝" w:hAnsi="ＭＳ 明朝" w:cs="ＭＳ明朝"/>
          <w:bCs/>
          <w:kern w:val="0"/>
        </w:rPr>
        <w:t xml:space="preserve">2) </w:t>
      </w:r>
      <w:r w:rsidRPr="00BC378B">
        <w:rPr>
          <w:rFonts w:ascii="ＭＳ 明朝" w:hAnsi="ＭＳ 明朝" w:cs="ＭＳ明朝" w:hint="eastAsia"/>
          <w:bCs/>
          <w:kern w:val="0"/>
        </w:rPr>
        <w:t>生涯学習活動団体</w:t>
      </w:r>
    </w:p>
    <w:p w14:paraId="1E28D2D0" w14:textId="68F1AF63" w:rsidR="00F7679A" w:rsidRPr="00BC378B" w:rsidRDefault="00130467" w:rsidP="00E470AD">
      <w:pPr>
        <w:kinsoku w:val="0"/>
        <w:overflowPunct w:val="0"/>
        <w:autoSpaceDE w:val="0"/>
        <w:autoSpaceDN w:val="0"/>
        <w:adjustRightInd w:val="0"/>
        <w:ind w:left="227" w:hangingChars="100" w:hanging="227"/>
        <w:jc w:val="left"/>
        <w:rPr>
          <w:rFonts w:ascii="ＭＳ 明朝" w:hAnsi="ＭＳ 明朝" w:cs="ＭＳ明朝"/>
          <w:bCs/>
          <w:kern w:val="0"/>
        </w:rPr>
      </w:pPr>
      <w:r w:rsidRPr="00BC378B">
        <w:rPr>
          <w:rFonts w:ascii="ＭＳ 明朝" w:hAnsi="ＭＳ 明朝" w:cs="ＭＳ明朝" w:hint="eastAsia"/>
          <w:bCs/>
          <w:kern w:val="0"/>
        </w:rPr>
        <w:t>２</w:t>
      </w:r>
      <w:r w:rsidR="00F7679A" w:rsidRPr="00BC378B">
        <w:rPr>
          <w:rFonts w:ascii="ＭＳ 明朝" w:hAnsi="ＭＳ 明朝" w:cs="ＭＳ明朝" w:hint="eastAsia"/>
          <w:bCs/>
          <w:kern w:val="0"/>
        </w:rPr>
        <w:t xml:space="preserve">　</w:t>
      </w:r>
      <w:r w:rsidRPr="00BC378B">
        <w:rPr>
          <w:rFonts w:ascii="ＭＳ 明朝" w:hAnsi="ＭＳ 明朝" w:cs="ＭＳ明朝" w:hint="eastAsia"/>
          <w:bCs/>
          <w:kern w:val="0"/>
        </w:rPr>
        <w:t>前項の規定にかかわらず、</w:t>
      </w:r>
      <w:r w:rsidR="00F7679A" w:rsidRPr="00BC378B">
        <w:rPr>
          <w:rFonts w:ascii="ＭＳ 明朝" w:hAnsi="ＭＳ 明朝" w:cs="ＭＳ明朝" w:hint="eastAsia"/>
          <w:bCs/>
          <w:kern w:val="0"/>
        </w:rPr>
        <w:t>次の各号に掲げる</w:t>
      </w:r>
      <w:r w:rsidR="00B56044" w:rsidRPr="00BC378B">
        <w:rPr>
          <w:rFonts w:ascii="ＭＳ 明朝" w:hAnsi="ＭＳ 明朝" w:cs="ＭＳ明朝" w:hint="eastAsia"/>
          <w:bCs/>
          <w:kern w:val="0"/>
        </w:rPr>
        <w:t>事項</w:t>
      </w:r>
      <w:r w:rsidR="008D5C5D" w:rsidRPr="00BC378B">
        <w:rPr>
          <w:rFonts w:ascii="ＭＳ 明朝" w:hAnsi="ＭＳ 明朝" w:cs="ＭＳ明朝" w:hint="eastAsia"/>
          <w:bCs/>
          <w:kern w:val="0"/>
        </w:rPr>
        <w:t>に該当するもの</w:t>
      </w:r>
      <w:r w:rsidR="00F7679A" w:rsidRPr="00BC378B">
        <w:rPr>
          <w:rFonts w:ascii="ＭＳ 明朝" w:hAnsi="ＭＳ 明朝" w:cs="ＭＳ明朝" w:hint="eastAsia"/>
          <w:bCs/>
          <w:kern w:val="0"/>
        </w:rPr>
        <w:t>は、まなびバンクに登録しないものとする。</w:t>
      </w:r>
    </w:p>
    <w:p w14:paraId="1F2C272B" w14:textId="1B923A65" w:rsidR="00F7679A" w:rsidRPr="00BC378B" w:rsidRDefault="00F7679A" w:rsidP="00E470AD">
      <w:pPr>
        <w:kinsoku w:val="0"/>
        <w:overflowPunct w:val="0"/>
        <w:autoSpaceDE w:val="0"/>
        <w:autoSpaceDN w:val="0"/>
        <w:adjustRightInd w:val="0"/>
        <w:ind w:firstLineChars="100" w:firstLine="227"/>
        <w:jc w:val="left"/>
        <w:rPr>
          <w:rFonts w:ascii="ＭＳ 明朝" w:hAnsi="ＭＳ 明朝" w:cs="ＭＳ明朝"/>
          <w:bCs/>
          <w:kern w:val="0"/>
        </w:rPr>
      </w:pPr>
      <w:r w:rsidRPr="00BC378B">
        <w:rPr>
          <w:rFonts w:ascii="ＭＳ 明朝" w:hAnsi="ＭＳ 明朝" w:cs="ＭＳ明朝" w:hint="eastAsia"/>
          <w:bCs/>
          <w:kern w:val="0"/>
        </w:rPr>
        <w:t>(</w:t>
      </w:r>
      <w:r w:rsidR="007308EC" w:rsidRPr="00BC378B">
        <w:rPr>
          <w:rFonts w:ascii="ＭＳ 明朝" w:hAnsi="ＭＳ 明朝" w:cs="ＭＳ明朝"/>
          <w:bCs/>
          <w:kern w:val="0"/>
        </w:rPr>
        <w:t>1</w:t>
      </w:r>
      <w:r w:rsidRPr="00BC378B">
        <w:rPr>
          <w:rFonts w:ascii="ＭＳ 明朝" w:hAnsi="ＭＳ 明朝" w:cs="ＭＳ明朝" w:hint="eastAsia"/>
          <w:bCs/>
          <w:kern w:val="0"/>
        </w:rPr>
        <w:t>)</w:t>
      </w:r>
      <w:r w:rsidR="004C0E2C" w:rsidRPr="00BC378B">
        <w:rPr>
          <w:rFonts w:ascii="ＭＳ 明朝" w:hAnsi="ＭＳ 明朝" w:cs="ＭＳ明朝" w:hint="eastAsia"/>
          <w:bCs/>
          <w:kern w:val="0"/>
        </w:rPr>
        <w:t xml:space="preserve"> </w:t>
      </w:r>
      <w:r w:rsidRPr="00BC378B">
        <w:rPr>
          <w:rFonts w:ascii="ＭＳ 明朝" w:hAnsi="ＭＳ 明朝" w:cs="ＭＳ明朝" w:hint="eastAsia"/>
          <w:bCs/>
          <w:kern w:val="0"/>
        </w:rPr>
        <w:t>政治又は宗教活動に関するもの</w:t>
      </w:r>
    </w:p>
    <w:p w14:paraId="7BE75989" w14:textId="53D6FDBF" w:rsidR="00F7679A" w:rsidRPr="00BC378B" w:rsidRDefault="00CC4542" w:rsidP="00E470AD">
      <w:pPr>
        <w:kinsoku w:val="0"/>
        <w:overflowPunct w:val="0"/>
        <w:autoSpaceDE w:val="0"/>
        <w:autoSpaceDN w:val="0"/>
        <w:adjustRightInd w:val="0"/>
        <w:ind w:firstLineChars="100" w:firstLine="227"/>
        <w:jc w:val="left"/>
        <w:rPr>
          <w:rFonts w:ascii="ＭＳ 明朝" w:hAnsi="ＭＳ 明朝" w:cs="ＭＳ明朝"/>
          <w:bCs/>
          <w:kern w:val="0"/>
        </w:rPr>
      </w:pPr>
      <w:r w:rsidRPr="00BC378B">
        <w:rPr>
          <w:rFonts w:ascii="ＭＳ 明朝" w:hAnsi="ＭＳ 明朝" w:cs="ＭＳ明朝" w:hint="eastAsia"/>
          <w:bCs/>
          <w:kern w:val="0"/>
        </w:rPr>
        <w:t>(</w:t>
      </w:r>
      <w:r w:rsidR="007308EC" w:rsidRPr="00BC378B">
        <w:rPr>
          <w:rFonts w:ascii="ＭＳ 明朝" w:hAnsi="ＭＳ 明朝" w:cs="ＭＳ明朝" w:hint="eastAsia"/>
          <w:bCs/>
          <w:kern w:val="0"/>
        </w:rPr>
        <w:t>2</w:t>
      </w:r>
      <w:r w:rsidRPr="00BC378B">
        <w:rPr>
          <w:rFonts w:ascii="ＭＳ 明朝" w:hAnsi="ＭＳ 明朝" w:cs="ＭＳ明朝" w:hint="eastAsia"/>
          <w:bCs/>
          <w:kern w:val="0"/>
        </w:rPr>
        <w:t>)</w:t>
      </w:r>
      <w:r w:rsidR="004C0E2C" w:rsidRPr="00BC378B">
        <w:rPr>
          <w:rFonts w:ascii="ＭＳ 明朝" w:hAnsi="ＭＳ 明朝" w:cs="ＭＳ明朝" w:hint="eastAsia"/>
          <w:bCs/>
          <w:kern w:val="0"/>
        </w:rPr>
        <w:t xml:space="preserve"> </w:t>
      </w:r>
      <w:r w:rsidR="00F7679A" w:rsidRPr="00BC378B">
        <w:rPr>
          <w:rFonts w:ascii="ＭＳ 明朝" w:hAnsi="ＭＳ 明朝" w:cs="ＭＳ明朝" w:hint="eastAsia"/>
          <w:bCs/>
          <w:kern w:val="0"/>
        </w:rPr>
        <w:t>営利を目的とするもの</w:t>
      </w:r>
    </w:p>
    <w:p w14:paraId="7562D075" w14:textId="79D1660B" w:rsidR="00F7679A" w:rsidRPr="00BC378B" w:rsidRDefault="00CC4542" w:rsidP="00E470AD">
      <w:pPr>
        <w:kinsoku w:val="0"/>
        <w:overflowPunct w:val="0"/>
        <w:autoSpaceDE w:val="0"/>
        <w:autoSpaceDN w:val="0"/>
        <w:adjustRightInd w:val="0"/>
        <w:ind w:firstLineChars="100" w:firstLine="227"/>
        <w:jc w:val="left"/>
        <w:rPr>
          <w:rFonts w:ascii="ＭＳ 明朝" w:hAnsi="ＭＳ 明朝" w:cs="ＭＳ明朝"/>
          <w:bCs/>
          <w:kern w:val="0"/>
        </w:rPr>
      </w:pPr>
      <w:r w:rsidRPr="00BC378B">
        <w:rPr>
          <w:rFonts w:ascii="ＭＳ 明朝" w:hAnsi="ＭＳ 明朝" w:cs="ＭＳ明朝" w:hint="eastAsia"/>
          <w:bCs/>
          <w:kern w:val="0"/>
        </w:rPr>
        <w:t>(</w:t>
      </w:r>
      <w:r w:rsidR="004C0E2C" w:rsidRPr="00BC378B">
        <w:rPr>
          <w:rFonts w:ascii="ＭＳ 明朝" w:hAnsi="ＭＳ 明朝" w:cs="ＭＳ明朝" w:hint="eastAsia"/>
          <w:bCs/>
          <w:kern w:val="0"/>
        </w:rPr>
        <w:t>3</w:t>
      </w:r>
      <w:r w:rsidRPr="00BC378B">
        <w:rPr>
          <w:rFonts w:ascii="ＭＳ 明朝" w:hAnsi="ＭＳ 明朝" w:cs="ＭＳ明朝" w:hint="eastAsia"/>
          <w:bCs/>
          <w:kern w:val="0"/>
        </w:rPr>
        <w:t>)</w:t>
      </w:r>
      <w:r w:rsidR="004C0E2C" w:rsidRPr="00BC378B">
        <w:rPr>
          <w:rFonts w:ascii="ＭＳ 明朝" w:hAnsi="ＭＳ 明朝" w:cs="ＭＳ明朝" w:hint="eastAsia"/>
          <w:bCs/>
          <w:kern w:val="0"/>
        </w:rPr>
        <w:t xml:space="preserve"> </w:t>
      </w:r>
      <w:r w:rsidR="00F7679A" w:rsidRPr="00BC378B">
        <w:rPr>
          <w:rFonts w:ascii="ＭＳ 明朝" w:hAnsi="ＭＳ 明朝" w:cs="ＭＳ明朝" w:hint="eastAsia"/>
          <w:bCs/>
          <w:kern w:val="0"/>
        </w:rPr>
        <w:t>公序良俗に反するもの</w:t>
      </w:r>
    </w:p>
    <w:p w14:paraId="486FCDB6" w14:textId="2EF2D922" w:rsidR="00F7679A" w:rsidRPr="00BC378B" w:rsidRDefault="00CC4542" w:rsidP="00E470AD">
      <w:pPr>
        <w:kinsoku w:val="0"/>
        <w:overflowPunct w:val="0"/>
        <w:autoSpaceDE w:val="0"/>
        <w:autoSpaceDN w:val="0"/>
        <w:adjustRightInd w:val="0"/>
        <w:ind w:firstLineChars="100" w:firstLine="227"/>
        <w:jc w:val="left"/>
        <w:rPr>
          <w:rFonts w:ascii="ＭＳ 明朝" w:hAnsi="ＭＳ 明朝" w:cs="ＭＳ明朝"/>
          <w:bCs/>
          <w:kern w:val="0"/>
        </w:rPr>
      </w:pPr>
      <w:r w:rsidRPr="00BC378B">
        <w:rPr>
          <w:rFonts w:ascii="ＭＳ 明朝" w:hAnsi="ＭＳ 明朝" w:cs="ＭＳ明朝" w:hint="eastAsia"/>
          <w:bCs/>
          <w:kern w:val="0"/>
        </w:rPr>
        <w:t>(</w:t>
      </w:r>
      <w:r w:rsidR="004C0E2C" w:rsidRPr="00BC378B">
        <w:rPr>
          <w:rFonts w:ascii="ＭＳ 明朝" w:hAnsi="ＭＳ 明朝" w:cs="ＭＳ明朝" w:hint="eastAsia"/>
          <w:bCs/>
          <w:kern w:val="0"/>
        </w:rPr>
        <w:t>4</w:t>
      </w:r>
      <w:r w:rsidRPr="00BC378B">
        <w:rPr>
          <w:rFonts w:ascii="ＭＳ 明朝" w:hAnsi="ＭＳ 明朝" w:cs="ＭＳ明朝" w:hint="eastAsia"/>
          <w:bCs/>
          <w:kern w:val="0"/>
        </w:rPr>
        <w:t>)</w:t>
      </w:r>
      <w:r w:rsidR="004C0E2C" w:rsidRPr="00BC378B">
        <w:rPr>
          <w:rFonts w:ascii="ＭＳ 明朝" w:hAnsi="ＭＳ 明朝" w:cs="ＭＳ明朝" w:hint="eastAsia"/>
          <w:bCs/>
          <w:kern w:val="0"/>
        </w:rPr>
        <w:t xml:space="preserve"> </w:t>
      </w:r>
      <w:r w:rsidR="00B56044" w:rsidRPr="00BC378B">
        <w:rPr>
          <w:rFonts w:ascii="ＭＳ 明朝" w:hAnsi="ＭＳ 明朝" w:cs="ＭＳ明朝" w:hint="eastAsia"/>
          <w:bCs/>
          <w:kern w:val="0"/>
        </w:rPr>
        <w:t>教育委員会が登録できないと認めるもの</w:t>
      </w:r>
    </w:p>
    <w:p w14:paraId="22453DD6" w14:textId="4102F8E6" w:rsidR="008A64FD" w:rsidRPr="00BC378B" w:rsidRDefault="00A23274" w:rsidP="00E470AD">
      <w:pPr>
        <w:kinsoku w:val="0"/>
        <w:overflowPunct w:val="0"/>
        <w:autoSpaceDE w:val="0"/>
        <w:autoSpaceDN w:val="0"/>
        <w:adjustRightInd w:val="0"/>
        <w:ind w:firstLineChars="100" w:firstLine="227"/>
        <w:jc w:val="left"/>
        <w:rPr>
          <w:rFonts w:ascii="ＭＳ 明朝" w:hAnsi="ＭＳ 明朝" w:cs="ＭＳ明朝"/>
          <w:bCs/>
          <w:kern w:val="0"/>
        </w:rPr>
      </w:pPr>
      <w:r w:rsidRPr="00BC378B">
        <w:rPr>
          <w:rFonts w:ascii="ＭＳ 明朝" w:hAnsi="ＭＳ 明朝" w:cs="ＭＳ明朝" w:hint="eastAsia"/>
          <w:bCs/>
          <w:kern w:val="0"/>
        </w:rPr>
        <w:t>（登録の手続</w:t>
      </w:r>
      <w:r w:rsidR="008A64FD" w:rsidRPr="00BC378B">
        <w:rPr>
          <w:rFonts w:ascii="ＭＳ 明朝" w:hAnsi="ＭＳ 明朝" w:cs="ＭＳ明朝" w:hint="eastAsia"/>
          <w:bCs/>
          <w:kern w:val="0"/>
        </w:rPr>
        <w:t>）</w:t>
      </w:r>
    </w:p>
    <w:p w14:paraId="4BEFB01F" w14:textId="634EDBD1" w:rsidR="00A23274" w:rsidRPr="00BC378B" w:rsidRDefault="00104498" w:rsidP="000F029D">
      <w:pPr>
        <w:kinsoku w:val="0"/>
        <w:overflowPunct w:val="0"/>
        <w:autoSpaceDE w:val="0"/>
        <w:autoSpaceDN w:val="0"/>
        <w:adjustRightInd w:val="0"/>
        <w:ind w:left="227" w:rightChars="-100" w:right="-227" w:hangingChars="100" w:hanging="227"/>
        <w:jc w:val="left"/>
        <w:rPr>
          <w:rFonts w:ascii="ＭＳ 明朝" w:hAnsi="ＭＳ 明朝" w:cs="ＭＳ明朝"/>
          <w:bCs/>
          <w:kern w:val="0"/>
        </w:rPr>
      </w:pPr>
      <w:r w:rsidRPr="00BC378B">
        <w:rPr>
          <w:rFonts w:ascii="ＭＳ 明朝" w:hAnsi="ＭＳ 明朝" w:cs="ＭＳ明朝" w:hint="eastAsia"/>
          <w:bCs/>
          <w:kern w:val="0"/>
        </w:rPr>
        <w:t>第</w:t>
      </w:r>
      <w:r w:rsidR="00E1297E" w:rsidRPr="00BC378B">
        <w:rPr>
          <w:rFonts w:ascii="ＭＳ 明朝" w:hAnsi="ＭＳ 明朝" w:cs="ＭＳ明朝" w:hint="eastAsia"/>
          <w:bCs/>
          <w:kern w:val="0"/>
        </w:rPr>
        <w:t>４</w:t>
      </w:r>
      <w:r w:rsidRPr="00BC378B">
        <w:rPr>
          <w:rFonts w:ascii="ＭＳ 明朝" w:hAnsi="ＭＳ 明朝" w:cs="ＭＳ明朝" w:hint="eastAsia"/>
          <w:bCs/>
          <w:kern w:val="0"/>
        </w:rPr>
        <w:t>条</w:t>
      </w:r>
      <w:r w:rsidR="008A3BC1" w:rsidRPr="00BC378B">
        <w:rPr>
          <w:rFonts w:ascii="ＭＳ 明朝" w:hAnsi="ＭＳ 明朝" w:cs="ＭＳ明朝" w:hint="eastAsia"/>
          <w:bCs/>
          <w:kern w:val="0"/>
        </w:rPr>
        <w:t xml:space="preserve">　</w:t>
      </w:r>
      <w:r w:rsidR="00562F46" w:rsidRPr="00BC378B">
        <w:rPr>
          <w:rFonts w:ascii="ＭＳ 明朝" w:hAnsi="ＭＳ 明朝" w:cs="ＭＳ明朝" w:hint="eastAsia"/>
          <w:bCs/>
          <w:kern w:val="0"/>
        </w:rPr>
        <w:t>まなび</w:t>
      </w:r>
      <w:r w:rsidR="006C39B7" w:rsidRPr="00BC378B">
        <w:rPr>
          <w:rFonts w:ascii="ＭＳ 明朝" w:hAnsi="ＭＳ 明朝" w:cs="ＭＳ明朝" w:hint="eastAsia"/>
          <w:bCs/>
          <w:kern w:val="0"/>
        </w:rPr>
        <w:t>バンク</w:t>
      </w:r>
      <w:r w:rsidR="00A23274" w:rsidRPr="00BC378B">
        <w:rPr>
          <w:rFonts w:ascii="ＭＳ 明朝" w:hAnsi="ＭＳ 明朝" w:cs="ＭＳ明朝" w:hint="eastAsia"/>
          <w:bCs/>
          <w:kern w:val="0"/>
        </w:rPr>
        <w:t>に登録を希望する</w:t>
      </w:r>
      <w:r w:rsidR="005A4988" w:rsidRPr="00BC378B">
        <w:rPr>
          <w:rFonts w:ascii="ＭＳ 明朝" w:hAnsi="ＭＳ 明朝" w:cs="ＭＳ明朝" w:hint="eastAsia"/>
          <w:bCs/>
          <w:kern w:val="0"/>
        </w:rPr>
        <w:t>ものは、</w:t>
      </w:r>
      <w:r w:rsidR="00562F46" w:rsidRPr="00BC378B">
        <w:rPr>
          <w:rFonts w:ascii="ＭＳ 明朝" w:hAnsi="ＭＳ 明朝" w:cs="ＭＳ明朝" w:hint="eastAsia"/>
          <w:bCs/>
          <w:kern w:val="0"/>
        </w:rPr>
        <w:t>生涯学習指導者</w:t>
      </w:r>
      <w:r w:rsidR="00037400" w:rsidRPr="00BC378B">
        <w:rPr>
          <w:rFonts w:ascii="ＭＳ 明朝" w:hAnsi="ＭＳ 明朝" w:cs="ＭＳ明朝" w:hint="eastAsia"/>
          <w:bCs/>
          <w:kern w:val="0"/>
        </w:rPr>
        <w:t>にあって</w:t>
      </w:r>
      <w:r w:rsidR="00A23274" w:rsidRPr="00BC378B">
        <w:rPr>
          <w:rFonts w:ascii="ＭＳ 明朝" w:hAnsi="ＭＳ 明朝" w:cs="ＭＳ明朝" w:hint="eastAsia"/>
          <w:bCs/>
          <w:kern w:val="0"/>
        </w:rPr>
        <w:t>は</w:t>
      </w:r>
      <w:r w:rsidR="003765A1" w:rsidRPr="00BC378B">
        <w:rPr>
          <w:rFonts w:ascii="ＭＳ 明朝" w:hAnsi="ＭＳ 明朝" w:cs="ＭＳ明朝" w:hint="eastAsia"/>
          <w:bCs/>
          <w:kern w:val="0"/>
        </w:rPr>
        <w:t>大磯町</w:t>
      </w:r>
      <w:r w:rsidR="00A23274" w:rsidRPr="00BC378B">
        <w:rPr>
          <w:rFonts w:ascii="ＭＳ 明朝" w:hAnsi="ＭＳ 明朝" w:cs="ＭＳ明朝" w:hint="eastAsia"/>
          <w:bCs/>
          <w:kern w:val="0"/>
        </w:rPr>
        <w:t>生涯学習指導者登録票（第１号様式）</w:t>
      </w:r>
      <w:r w:rsidR="00037400" w:rsidRPr="00BC378B">
        <w:rPr>
          <w:rFonts w:ascii="ＭＳ 明朝" w:hAnsi="ＭＳ 明朝" w:cs="ＭＳ明朝" w:hint="eastAsia"/>
          <w:bCs/>
          <w:kern w:val="0"/>
        </w:rPr>
        <w:t>、生涯学習活動団体にあっては大磯町</w:t>
      </w:r>
      <w:r w:rsidR="00A565FA" w:rsidRPr="00BC378B">
        <w:rPr>
          <w:rFonts w:ascii="ＭＳ 明朝" w:hAnsi="ＭＳ 明朝" w:cs="ＭＳ明朝" w:hint="eastAsia"/>
          <w:bCs/>
          <w:kern w:val="0"/>
        </w:rPr>
        <w:t>生涯学習活動団体</w:t>
      </w:r>
      <w:r w:rsidR="00037400" w:rsidRPr="00BC378B">
        <w:rPr>
          <w:rFonts w:ascii="ＭＳ 明朝" w:hAnsi="ＭＳ 明朝" w:cs="ＭＳ明朝" w:hint="eastAsia"/>
          <w:bCs/>
          <w:kern w:val="0"/>
        </w:rPr>
        <w:t>登録票（第２号様式</w:t>
      </w:r>
      <w:r w:rsidR="00B95E10" w:rsidRPr="00BC378B">
        <w:rPr>
          <w:rFonts w:ascii="ＭＳ 明朝" w:hAnsi="ＭＳ 明朝" w:cs="ＭＳ明朝" w:hint="eastAsia"/>
          <w:bCs/>
          <w:kern w:val="0"/>
        </w:rPr>
        <w:t>）（</w:t>
      </w:r>
      <w:r w:rsidR="00BE54D7" w:rsidRPr="00BC378B">
        <w:rPr>
          <w:rFonts w:ascii="ＭＳ 明朝" w:hAnsi="ＭＳ 明朝" w:cs="ＭＳ明朝" w:hint="eastAsia"/>
          <w:bCs/>
          <w:kern w:val="0"/>
        </w:rPr>
        <w:t>以下「登録票」という。</w:t>
      </w:r>
      <w:r w:rsidR="00037400" w:rsidRPr="00BC378B">
        <w:rPr>
          <w:rFonts w:ascii="ＭＳ 明朝" w:hAnsi="ＭＳ 明朝" w:cs="ＭＳ明朝" w:hint="eastAsia"/>
          <w:bCs/>
          <w:kern w:val="0"/>
        </w:rPr>
        <w:t>）</w:t>
      </w:r>
      <w:r w:rsidR="00A23274" w:rsidRPr="00BC378B">
        <w:rPr>
          <w:rFonts w:ascii="ＭＳ 明朝" w:hAnsi="ＭＳ 明朝" w:cs="ＭＳ明朝" w:hint="eastAsia"/>
          <w:bCs/>
          <w:kern w:val="0"/>
        </w:rPr>
        <w:t>により教育</w:t>
      </w:r>
      <w:r w:rsidR="007E4C87" w:rsidRPr="00BC378B">
        <w:rPr>
          <w:rFonts w:ascii="ＭＳ 明朝" w:hAnsi="ＭＳ 明朝" w:cs="ＭＳ明朝" w:hint="eastAsia"/>
          <w:bCs/>
          <w:kern w:val="0"/>
        </w:rPr>
        <w:t>委員会</w:t>
      </w:r>
      <w:r w:rsidR="00A23274" w:rsidRPr="00BC378B">
        <w:rPr>
          <w:rFonts w:ascii="ＭＳ 明朝" w:hAnsi="ＭＳ 明朝" w:cs="ＭＳ明朝" w:hint="eastAsia"/>
          <w:bCs/>
          <w:kern w:val="0"/>
        </w:rPr>
        <w:t>に</w:t>
      </w:r>
      <w:r w:rsidR="007D13FA" w:rsidRPr="00BC378B">
        <w:rPr>
          <w:rFonts w:ascii="ＭＳ 明朝" w:hAnsi="ＭＳ 明朝" w:cs="ＭＳ明朝" w:hint="eastAsia"/>
          <w:bCs/>
          <w:kern w:val="0"/>
        </w:rPr>
        <w:t>提出する</w:t>
      </w:r>
      <w:r w:rsidR="00A23274" w:rsidRPr="00BC378B">
        <w:rPr>
          <w:rFonts w:ascii="ＭＳ 明朝" w:hAnsi="ＭＳ 明朝" w:cs="ＭＳ明朝" w:hint="eastAsia"/>
          <w:bCs/>
          <w:kern w:val="0"/>
        </w:rPr>
        <w:t>ものとする。</w:t>
      </w:r>
    </w:p>
    <w:p w14:paraId="493BFA8A" w14:textId="77777777" w:rsidR="0045755C" w:rsidRPr="00BC378B" w:rsidRDefault="0045755C" w:rsidP="0045755C">
      <w:pPr>
        <w:kinsoku w:val="0"/>
        <w:overflowPunct w:val="0"/>
        <w:autoSpaceDE w:val="0"/>
        <w:autoSpaceDN w:val="0"/>
        <w:adjustRightInd w:val="0"/>
        <w:ind w:leftChars="100" w:left="227" w:rightChars="-100" w:right="-227"/>
        <w:jc w:val="left"/>
        <w:rPr>
          <w:rFonts w:ascii="ＭＳ 明朝" w:hAnsi="ＭＳ 明朝" w:cs="ＭＳ明朝"/>
          <w:bCs/>
          <w:kern w:val="0"/>
        </w:rPr>
      </w:pPr>
      <w:r w:rsidRPr="00BC378B">
        <w:rPr>
          <w:rFonts w:ascii="ＭＳ 明朝" w:hAnsi="ＭＳ 明朝" w:cs="ＭＳ明朝" w:hint="eastAsia"/>
          <w:bCs/>
          <w:kern w:val="0"/>
        </w:rPr>
        <w:t>（情報の提供）</w:t>
      </w:r>
    </w:p>
    <w:p w14:paraId="6965662B" w14:textId="38B200D1" w:rsidR="0045755C" w:rsidRPr="00BC378B" w:rsidRDefault="0045755C" w:rsidP="0045755C">
      <w:pPr>
        <w:kinsoku w:val="0"/>
        <w:overflowPunct w:val="0"/>
        <w:autoSpaceDE w:val="0"/>
        <w:autoSpaceDN w:val="0"/>
        <w:adjustRightInd w:val="0"/>
        <w:ind w:left="227" w:rightChars="-100" w:right="-227" w:hangingChars="100" w:hanging="227"/>
        <w:jc w:val="left"/>
        <w:rPr>
          <w:rFonts w:ascii="ＭＳ 明朝" w:hAnsi="ＭＳ 明朝" w:cs="ＭＳ明朝"/>
          <w:bCs/>
          <w:kern w:val="0"/>
        </w:rPr>
      </w:pPr>
      <w:r w:rsidRPr="00BC378B">
        <w:rPr>
          <w:rFonts w:ascii="ＭＳ 明朝" w:hAnsi="ＭＳ 明朝" w:cs="ＭＳ明朝" w:hint="eastAsia"/>
          <w:bCs/>
          <w:kern w:val="0"/>
        </w:rPr>
        <w:t>第５条　教育委員会は、まなびバンクに登録した事項について、大磯町ホームページ等により情報提供することができる。</w:t>
      </w:r>
    </w:p>
    <w:p w14:paraId="041BEFED" w14:textId="23452D91" w:rsidR="00A23274" w:rsidRPr="00BC378B" w:rsidRDefault="00A23274" w:rsidP="00E470AD">
      <w:pPr>
        <w:kinsoku w:val="0"/>
        <w:overflowPunct w:val="0"/>
        <w:autoSpaceDE w:val="0"/>
        <w:autoSpaceDN w:val="0"/>
        <w:adjustRightInd w:val="0"/>
        <w:ind w:leftChars="100" w:left="227"/>
        <w:jc w:val="left"/>
        <w:rPr>
          <w:rFonts w:ascii="ＭＳ 明朝" w:hAnsi="ＭＳ 明朝" w:cs="ＭＳ明朝"/>
          <w:bCs/>
          <w:kern w:val="0"/>
        </w:rPr>
      </w:pPr>
      <w:r w:rsidRPr="00BC378B">
        <w:rPr>
          <w:rFonts w:ascii="ＭＳ 明朝" w:hAnsi="ＭＳ 明朝" w:cs="ＭＳ明朝" w:hint="eastAsia"/>
          <w:bCs/>
          <w:kern w:val="0"/>
        </w:rPr>
        <w:t>（</w:t>
      </w:r>
      <w:r w:rsidR="007D13FA" w:rsidRPr="00BC378B">
        <w:rPr>
          <w:rFonts w:ascii="ＭＳ 明朝" w:hAnsi="ＭＳ 明朝" w:cs="ＭＳ明朝" w:hint="eastAsia"/>
          <w:bCs/>
          <w:kern w:val="0"/>
        </w:rPr>
        <w:t>登録</w:t>
      </w:r>
      <w:r w:rsidR="00041035" w:rsidRPr="00BC378B">
        <w:rPr>
          <w:rFonts w:ascii="ＭＳ 明朝" w:hAnsi="ＭＳ 明朝" w:cs="ＭＳ明朝" w:hint="eastAsia"/>
          <w:bCs/>
          <w:kern w:val="0"/>
        </w:rPr>
        <w:t>の有効</w:t>
      </w:r>
      <w:r w:rsidR="00E1297E" w:rsidRPr="00BC378B">
        <w:rPr>
          <w:rFonts w:ascii="ＭＳ 明朝" w:hAnsi="ＭＳ 明朝" w:cs="ＭＳ明朝" w:hint="eastAsia"/>
          <w:bCs/>
          <w:kern w:val="0"/>
        </w:rPr>
        <w:t>期間</w:t>
      </w:r>
      <w:r w:rsidRPr="00BC378B">
        <w:rPr>
          <w:rFonts w:ascii="ＭＳ 明朝" w:hAnsi="ＭＳ 明朝" w:cs="ＭＳ明朝" w:hint="eastAsia"/>
          <w:bCs/>
          <w:kern w:val="0"/>
        </w:rPr>
        <w:t>）</w:t>
      </w:r>
    </w:p>
    <w:p w14:paraId="69C3D659" w14:textId="557F6BEC" w:rsidR="00037400" w:rsidRPr="00BC378B" w:rsidRDefault="00F7679A" w:rsidP="00E470AD">
      <w:pPr>
        <w:kinsoku w:val="0"/>
        <w:overflowPunct w:val="0"/>
        <w:autoSpaceDE w:val="0"/>
        <w:autoSpaceDN w:val="0"/>
        <w:adjustRightInd w:val="0"/>
        <w:ind w:left="265" w:rightChars="-50" w:right="-113" w:hangingChars="117" w:hanging="265"/>
        <w:jc w:val="left"/>
        <w:rPr>
          <w:rFonts w:ascii="ＭＳ 明朝" w:hAnsi="ＭＳ 明朝" w:cs="ＭＳ明朝"/>
          <w:bCs/>
          <w:kern w:val="0"/>
        </w:rPr>
      </w:pPr>
      <w:r w:rsidRPr="00BC378B">
        <w:rPr>
          <w:rFonts w:ascii="ＭＳ 明朝" w:hAnsi="ＭＳ 明朝" w:cs="ＭＳ明朝" w:hint="eastAsia"/>
          <w:bCs/>
          <w:kern w:val="0"/>
        </w:rPr>
        <w:t>第</w:t>
      </w:r>
      <w:r w:rsidR="0045755C" w:rsidRPr="00BC378B">
        <w:rPr>
          <w:rFonts w:ascii="ＭＳ 明朝" w:hAnsi="ＭＳ 明朝" w:cs="ＭＳ明朝" w:hint="eastAsia"/>
          <w:bCs/>
          <w:kern w:val="0"/>
        </w:rPr>
        <w:t>６</w:t>
      </w:r>
      <w:r w:rsidRPr="00BC378B">
        <w:rPr>
          <w:rFonts w:ascii="ＭＳ 明朝" w:hAnsi="ＭＳ 明朝" w:cs="ＭＳ明朝" w:hint="eastAsia"/>
          <w:bCs/>
          <w:kern w:val="0"/>
        </w:rPr>
        <w:t>条</w:t>
      </w:r>
      <w:r w:rsidR="002F31A1" w:rsidRPr="00BC378B">
        <w:rPr>
          <w:rFonts w:ascii="ＭＳ 明朝" w:hAnsi="ＭＳ 明朝" w:cs="ＭＳ明朝" w:hint="eastAsia"/>
          <w:bCs/>
          <w:kern w:val="0"/>
        </w:rPr>
        <w:t xml:space="preserve">　</w:t>
      </w:r>
      <w:r w:rsidR="00562F46" w:rsidRPr="00BC378B">
        <w:rPr>
          <w:rFonts w:ascii="ＭＳ 明朝" w:hAnsi="ＭＳ 明朝" w:cs="ＭＳ明朝" w:hint="eastAsia"/>
          <w:bCs/>
          <w:kern w:val="0"/>
        </w:rPr>
        <w:t>まなびバンク</w:t>
      </w:r>
      <w:r w:rsidR="009A7F49" w:rsidRPr="00BC378B">
        <w:rPr>
          <w:rFonts w:ascii="ＭＳ 明朝" w:hAnsi="ＭＳ 明朝" w:cs="ＭＳ明朝" w:hint="eastAsia"/>
          <w:bCs/>
          <w:kern w:val="0"/>
        </w:rPr>
        <w:t>登</w:t>
      </w:r>
      <w:r w:rsidR="002F31A1" w:rsidRPr="00BC378B">
        <w:rPr>
          <w:rFonts w:ascii="ＭＳ 明朝" w:hAnsi="ＭＳ 明朝" w:cs="ＭＳ明朝" w:hint="eastAsia"/>
          <w:bCs/>
          <w:kern w:val="0"/>
        </w:rPr>
        <w:t>録の</w:t>
      </w:r>
      <w:r w:rsidR="00041035" w:rsidRPr="00BC378B">
        <w:rPr>
          <w:rFonts w:ascii="ＭＳ 明朝" w:hAnsi="ＭＳ 明朝" w:cs="ＭＳ明朝" w:hint="eastAsia"/>
          <w:bCs/>
          <w:kern w:val="0"/>
        </w:rPr>
        <w:t>有効</w:t>
      </w:r>
      <w:r w:rsidR="002F31A1" w:rsidRPr="00BC378B">
        <w:rPr>
          <w:rFonts w:ascii="ＭＳ 明朝" w:hAnsi="ＭＳ 明朝" w:cs="ＭＳ明朝" w:hint="eastAsia"/>
          <w:bCs/>
          <w:kern w:val="0"/>
        </w:rPr>
        <w:t>期間は、登録</w:t>
      </w:r>
      <w:r w:rsidR="008A20CE" w:rsidRPr="00BC378B">
        <w:rPr>
          <w:rFonts w:ascii="ＭＳ 明朝" w:hAnsi="ＭＳ 明朝" w:cs="ＭＳ明朝" w:hint="eastAsia"/>
          <w:bCs/>
          <w:kern w:val="0"/>
        </w:rPr>
        <w:t>した</w:t>
      </w:r>
      <w:r w:rsidR="002F31A1" w:rsidRPr="00BC378B">
        <w:rPr>
          <w:rFonts w:ascii="ＭＳ 明朝" w:hAnsi="ＭＳ 明朝" w:cs="ＭＳ明朝" w:hint="eastAsia"/>
          <w:bCs/>
          <w:kern w:val="0"/>
        </w:rPr>
        <w:t>日の属する</w:t>
      </w:r>
      <w:r w:rsidR="002924B9" w:rsidRPr="00BC378B">
        <w:rPr>
          <w:rFonts w:ascii="ＭＳ 明朝" w:hAnsi="ＭＳ 明朝" w:cs="ＭＳ明朝" w:hint="eastAsia"/>
          <w:bCs/>
          <w:kern w:val="0"/>
        </w:rPr>
        <w:t>年度の</w:t>
      </w:r>
      <w:r w:rsidR="00B049EF" w:rsidRPr="00BC378B">
        <w:rPr>
          <w:rFonts w:ascii="ＭＳ 明朝" w:hAnsi="ＭＳ 明朝" w:cs="ＭＳ明朝" w:hint="eastAsia"/>
          <w:bCs/>
          <w:kern w:val="0"/>
        </w:rPr>
        <w:t>翌々</w:t>
      </w:r>
      <w:r w:rsidR="002F31A1" w:rsidRPr="00BC378B">
        <w:rPr>
          <w:rFonts w:ascii="ＭＳ 明朝" w:hAnsi="ＭＳ 明朝" w:cs="ＭＳ明朝" w:hint="eastAsia"/>
          <w:bCs/>
          <w:kern w:val="0"/>
        </w:rPr>
        <w:t>年度の</w:t>
      </w:r>
      <w:r w:rsidR="00041035" w:rsidRPr="00BC378B">
        <w:rPr>
          <w:rFonts w:ascii="ＭＳ 明朝" w:hAnsi="ＭＳ 明朝" w:cs="ＭＳ明朝" w:hint="eastAsia"/>
          <w:bCs/>
          <w:kern w:val="0"/>
        </w:rPr>
        <w:t>３月31</w:t>
      </w:r>
      <w:r w:rsidR="002F31A1" w:rsidRPr="00BC378B">
        <w:rPr>
          <w:rFonts w:ascii="ＭＳ 明朝" w:hAnsi="ＭＳ 明朝" w:cs="ＭＳ明朝" w:hint="eastAsia"/>
          <w:bCs/>
          <w:kern w:val="0"/>
        </w:rPr>
        <w:t>日までとす</w:t>
      </w:r>
      <w:r w:rsidR="00A23274" w:rsidRPr="00BC378B">
        <w:rPr>
          <w:rFonts w:ascii="ＭＳ 明朝" w:hAnsi="ＭＳ 明朝" w:cs="ＭＳ明朝" w:hint="eastAsia"/>
          <w:bCs/>
          <w:kern w:val="0"/>
        </w:rPr>
        <w:t>る。</w:t>
      </w:r>
    </w:p>
    <w:p w14:paraId="05EB71EC" w14:textId="77777777" w:rsidR="00FC4801" w:rsidRPr="00BC378B" w:rsidRDefault="00FC4801" w:rsidP="00E470AD">
      <w:pPr>
        <w:kinsoku w:val="0"/>
        <w:overflowPunct w:val="0"/>
        <w:autoSpaceDE w:val="0"/>
        <w:autoSpaceDN w:val="0"/>
        <w:adjustRightInd w:val="0"/>
        <w:ind w:leftChars="101" w:left="268" w:hangingChars="17" w:hanging="39"/>
        <w:jc w:val="left"/>
        <w:rPr>
          <w:rFonts w:ascii="ＭＳ 明朝" w:hAnsi="ＭＳ 明朝" w:cs="ＭＳ明朝"/>
          <w:bCs/>
          <w:kern w:val="0"/>
        </w:rPr>
      </w:pPr>
      <w:r w:rsidRPr="00BC378B">
        <w:rPr>
          <w:rFonts w:ascii="ＭＳ 明朝" w:hAnsi="ＭＳ 明朝" w:cs="ＭＳ明朝" w:hint="eastAsia"/>
          <w:bCs/>
          <w:kern w:val="0"/>
        </w:rPr>
        <w:t>（登録の更新）</w:t>
      </w:r>
    </w:p>
    <w:p w14:paraId="347E2DA5" w14:textId="4B148E34" w:rsidR="00FC4801" w:rsidRPr="00BC378B" w:rsidRDefault="00FC4801" w:rsidP="00E470AD">
      <w:pPr>
        <w:kinsoku w:val="0"/>
        <w:overflowPunct w:val="0"/>
        <w:autoSpaceDE w:val="0"/>
        <w:autoSpaceDN w:val="0"/>
        <w:adjustRightInd w:val="0"/>
        <w:ind w:left="265" w:rightChars="-50" w:right="-113" w:hangingChars="117" w:hanging="265"/>
        <w:jc w:val="left"/>
        <w:rPr>
          <w:rFonts w:ascii="ＭＳ 明朝" w:hAnsi="ＭＳ 明朝" w:cs="ＭＳ明朝"/>
          <w:bCs/>
          <w:kern w:val="0"/>
        </w:rPr>
      </w:pPr>
      <w:r w:rsidRPr="00BC378B">
        <w:rPr>
          <w:rFonts w:ascii="ＭＳ 明朝" w:hAnsi="ＭＳ 明朝" w:cs="ＭＳ明朝" w:hint="eastAsia"/>
          <w:bCs/>
          <w:kern w:val="0"/>
        </w:rPr>
        <w:t>第</w:t>
      </w:r>
      <w:r w:rsidR="0045755C" w:rsidRPr="00BC378B">
        <w:rPr>
          <w:rFonts w:ascii="ＭＳ 明朝" w:hAnsi="ＭＳ 明朝" w:cs="ＭＳ明朝" w:hint="eastAsia"/>
          <w:bCs/>
          <w:kern w:val="0"/>
        </w:rPr>
        <w:t>７</w:t>
      </w:r>
      <w:r w:rsidRPr="00BC378B">
        <w:rPr>
          <w:rFonts w:ascii="ＭＳ 明朝" w:hAnsi="ＭＳ 明朝" w:cs="ＭＳ明朝" w:hint="eastAsia"/>
          <w:bCs/>
          <w:kern w:val="0"/>
        </w:rPr>
        <w:t>条　登録期間満了後引き続き登録しようとするときは、登録期間満了の１か月前まで</w:t>
      </w:r>
      <w:r w:rsidRPr="00BC378B">
        <w:rPr>
          <w:rFonts w:ascii="ＭＳ 明朝" w:hAnsi="ＭＳ 明朝" w:cs="ＭＳ明朝" w:hint="eastAsia"/>
          <w:bCs/>
          <w:kern w:val="0"/>
        </w:rPr>
        <w:lastRenderedPageBreak/>
        <w:t>に更新の手続を行わなければならない。</w:t>
      </w:r>
    </w:p>
    <w:p w14:paraId="2540BECE" w14:textId="012DA395" w:rsidR="00FC4801" w:rsidRPr="00BC378B" w:rsidRDefault="00FC4801" w:rsidP="00E470AD">
      <w:pPr>
        <w:kinsoku w:val="0"/>
        <w:overflowPunct w:val="0"/>
        <w:autoSpaceDE w:val="0"/>
        <w:autoSpaceDN w:val="0"/>
        <w:adjustRightInd w:val="0"/>
        <w:ind w:leftChars="1" w:left="267" w:hangingChars="117" w:hanging="265"/>
        <w:jc w:val="left"/>
        <w:rPr>
          <w:rFonts w:ascii="ＭＳ 明朝" w:hAnsi="ＭＳ 明朝" w:cs="ＭＳ明朝"/>
          <w:bCs/>
          <w:kern w:val="0"/>
        </w:rPr>
      </w:pPr>
      <w:r w:rsidRPr="00BC378B">
        <w:rPr>
          <w:rFonts w:ascii="ＭＳ 明朝" w:hAnsi="ＭＳ 明朝" w:cs="ＭＳ明朝" w:hint="eastAsia"/>
          <w:bCs/>
          <w:kern w:val="0"/>
        </w:rPr>
        <w:t xml:space="preserve">２　</w:t>
      </w:r>
      <w:r w:rsidR="00E1297E" w:rsidRPr="00BC378B">
        <w:rPr>
          <w:rFonts w:ascii="ＭＳ 明朝" w:hAnsi="ＭＳ 明朝" w:cs="ＭＳ明朝" w:hint="eastAsia"/>
          <w:bCs/>
          <w:kern w:val="0"/>
        </w:rPr>
        <w:t>第</w:t>
      </w:r>
      <w:r w:rsidR="0004245A" w:rsidRPr="00BC378B">
        <w:rPr>
          <w:rFonts w:ascii="ＭＳ 明朝" w:hAnsi="ＭＳ 明朝" w:cs="ＭＳ明朝" w:hint="eastAsia"/>
          <w:bCs/>
          <w:kern w:val="0"/>
        </w:rPr>
        <w:t>４</w:t>
      </w:r>
      <w:r w:rsidR="00E1297E" w:rsidRPr="00BC378B">
        <w:rPr>
          <w:rFonts w:ascii="ＭＳ 明朝" w:hAnsi="ＭＳ 明朝" w:cs="ＭＳ明朝" w:hint="eastAsia"/>
          <w:bCs/>
          <w:kern w:val="0"/>
        </w:rPr>
        <w:t>条の規定は、前項の</w:t>
      </w:r>
      <w:r w:rsidRPr="00BC378B">
        <w:rPr>
          <w:rFonts w:ascii="ＭＳ 明朝" w:hAnsi="ＭＳ 明朝" w:cs="ＭＳ明朝" w:hint="eastAsia"/>
          <w:bCs/>
          <w:kern w:val="0"/>
        </w:rPr>
        <w:t>更新の手続</w:t>
      </w:r>
      <w:r w:rsidR="00E1297E" w:rsidRPr="00BC378B">
        <w:rPr>
          <w:rFonts w:ascii="ＭＳ 明朝" w:hAnsi="ＭＳ 明朝" w:cs="ＭＳ明朝" w:hint="eastAsia"/>
          <w:bCs/>
          <w:kern w:val="0"/>
        </w:rPr>
        <w:t>について</w:t>
      </w:r>
      <w:r w:rsidRPr="00BC378B">
        <w:rPr>
          <w:rFonts w:ascii="ＭＳ 明朝" w:hAnsi="ＭＳ 明朝" w:cs="ＭＳ明朝" w:hint="eastAsia"/>
          <w:bCs/>
          <w:kern w:val="0"/>
        </w:rPr>
        <w:t>、</w:t>
      </w:r>
      <w:r w:rsidR="00E1297E" w:rsidRPr="00BC378B">
        <w:rPr>
          <w:rFonts w:ascii="ＭＳ 明朝" w:hAnsi="ＭＳ 明朝" w:cs="ＭＳ明朝" w:hint="eastAsia"/>
          <w:bCs/>
          <w:kern w:val="0"/>
        </w:rPr>
        <w:t>準用</w:t>
      </w:r>
      <w:r w:rsidRPr="00BC378B">
        <w:rPr>
          <w:rFonts w:ascii="ＭＳ 明朝" w:hAnsi="ＭＳ 明朝" w:cs="ＭＳ明朝" w:hint="eastAsia"/>
          <w:bCs/>
          <w:kern w:val="0"/>
        </w:rPr>
        <w:t>する。</w:t>
      </w:r>
    </w:p>
    <w:p w14:paraId="2578E4D5" w14:textId="3428F486" w:rsidR="002F31A1" w:rsidRPr="00BC378B" w:rsidRDefault="002F31A1" w:rsidP="00E470AD">
      <w:pPr>
        <w:kinsoku w:val="0"/>
        <w:overflowPunct w:val="0"/>
        <w:autoSpaceDE w:val="0"/>
        <w:autoSpaceDN w:val="0"/>
        <w:adjustRightInd w:val="0"/>
        <w:ind w:firstLineChars="100" w:firstLine="227"/>
        <w:jc w:val="left"/>
        <w:rPr>
          <w:rFonts w:ascii="ＭＳ 明朝" w:hAnsi="ＭＳ 明朝" w:cs="ＭＳ明朝"/>
          <w:bCs/>
          <w:kern w:val="0"/>
        </w:rPr>
      </w:pPr>
      <w:r w:rsidRPr="00BC378B">
        <w:rPr>
          <w:rFonts w:ascii="ＭＳ 明朝" w:hAnsi="ＭＳ 明朝" w:cs="ＭＳ明朝" w:hint="eastAsia"/>
          <w:bCs/>
          <w:kern w:val="0"/>
        </w:rPr>
        <w:t>（登録内容の変更等）</w:t>
      </w:r>
    </w:p>
    <w:p w14:paraId="27019F4D" w14:textId="1FC330C6" w:rsidR="003623FC" w:rsidRPr="00BC378B" w:rsidRDefault="002F31A1" w:rsidP="00E470AD">
      <w:pPr>
        <w:kinsoku w:val="0"/>
        <w:overflowPunct w:val="0"/>
        <w:autoSpaceDE w:val="0"/>
        <w:autoSpaceDN w:val="0"/>
        <w:adjustRightInd w:val="0"/>
        <w:ind w:left="227" w:rightChars="-50" w:right="-113" w:hangingChars="100" w:hanging="227"/>
        <w:jc w:val="left"/>
        <w:rPr>
          <w:rFonts w:ascii="ＭＳ 明朝" w:hAnsi="ＭＳ 明朝" w:cs="ＭＳ明朝"/>
          <w:bCs/>
          <w:kern w:val="0"/>
        </w:rPr>
      </w:pPr>
      <w:r w:rsidRPr="00BC378B">
        <w:rPr>
          <w:rFonts w:ascii="ＭＳ 明朝" w:hAnsi="ＭＳ 明朝" w:cs="ＭＳ明朝" w:hint="eastAsia"/>
          <w:bCs/>
          <w:kern w:val="0"/>
        </w:rPr>
        <w:t>第</w:t>
      </w:r>
      <w:r w:rsidR="0045755C" w:rsidRPr="00BC378B">
        <w:rPr>
          <w:rFonts w:ascii="ＭＳ 明朝" w:hAnsi="ＭＳ 明朝" w:cs="ＭＳ明朝" w:hint="eastAsia"/>
          <w:bCs/>
          <w:kern w:val="0"/>
        </w:rPr>
        <w:t>８</w:t>
      </w:r>
      <w:r w:rsidRPr="00BC378B">
        <w:rPr>
          <w:rFonts w:ascii="ＭＳ 明朝" w:hAnsi="ＭＳ 明朝" w:cs="ＭＳ明朝" w:hint="eastAsia"/>
          <w:bCs/>
          <w:kern w:val="0"/>
        </w:rPr>
        <w:t>条</w:t>
      </w:r>
      <w:r w:rsidR="003765A1" w:rsidRPr="00BC378B">
        <w:rPr>
          <w:rFonts w:ascii="ＭＳ 明朝" w:hAnsi="ＭＳ 明朝" w:cs="ＭＳ明朝" w:hint="eastAsia"/>
          <w:bCs/>
          <w:kern w:val="0"/>
        </w:rPr>
        <w:t xml:space="preserve">　</w:t>
      </w:r>
      <w:r w:rsidR="003623FC" w:rsidRPr="00BC378B">
        <w:rPr>
          <w:rFonts w:ascii="ＭＳ 明朝" w:hAnsi="ＭＳ 明朝" w:cs="ＭＳ明朝" w:hint="eastAsia"/>
          <w:bCs/>
          <w:kern w:val="0"/>
        </w:rPr>
        <w:t>登録内容の変更又は</w:t>
      </w:r>
      <w:r w:rsidR="009F0454" w:rsidRPr="00BC378B">
        <w:rPr>
          <w:rFonts w:ascii="ＭＳ 明朝" w:hAnsi="ＭＳ 明朝" w:cs="ＭＳ明朝" w:hint="eastAsia"/>
          <w:bCs/>
          <w:kern w:val="0"/>
        </w:rPr>
        <w:t>抹消を</w:t>
      </w:r>
      <w:r w:rsidR="003623FC" w:rsidRPr="00BC378B">
        <w:rPr>
          <w:rFonts w:ascii="ＭＳ 明朝" w:hAnsi="ＭＳ 明朝" w:cs="ＭＳ明朝" w:hint="eastAsia"/>
          <w:bCs/>
          <w:kern w:val="0"/>
        </w:rPr>
        <w:t>希望する場合は、まなびバンクに登録した者（以下「登録者」という。）にあっては大磯町生涯学習指導者登録変更等届出書（第３号様式）、まなびバンクに登録した団体（以下「登録団体」という。）にあっては大磯町</w:t>
      </w:r>
      <w:r w:rsidR="00A565FA" w:rsidRPr="00BC378B">
        <w:rPr>
          <w:rFonts w:ascii="ＭＳ 明朝" w:hAnsi="ＭＳ 明朝" w:cs="ＭＳ明朝" w:hint="eastAsia"/>
          <w:bCs/>
          <w:kern w:val="0"/>
        </w:rPr>
        <w:t>生涯学習活動団体</w:t>
      </w:r>
      <w:r w:rsidR="003623FC" w:rsidRPr="00BC378B">
        <w:rPr>
          <w:rFonts w:ascii="ＭＳ 明朝" w:hAnsi="ＭＳ 明朝" w:cs="ＭＳ明朝" w:hint="eastAsia"/>
          <w:bCs/>
          <w:kern w:val="0"/>
        </w:rPr>
        <w:t>登録変更等届出書（第４号様式）により教育委員会に提出するものとする。</w:t>
      </w:r>
    </w:p>
    <w:p w14:paraId="66885A04" w14:textId="1C71774E" w:rsidR="0063312F" w:rsidRPr="00BC378B" w:rsidRDefault="003623FC" w:rsidP="00E470AD">
      <w:pPr>
        <w:kinsoku w:val="0"/>
        <w:overflowPunct w:val="0"/>
        <w:autoSpaceDE w:val="0"/>
        <w:autoSpaceDN w:val="0"/>
        <w:adjustRightInd w:val="0"/>
        <w:ind w:left="227" w:rightChars="-50" w:right="-113" w:hangingChars="100" w:hanging="227"/>
        <w:jc w:val="left"/>
        <w:rPr>
          <w:rFonts w:ascii="ＭＳ 明朝" w:hAnsi="ＭＳ 明朝" w:cs="ＭＳ明朝"/>
          <w:bCs/>
          <w:kern w:val="0"/>
        </w:rPr>
      </w:pPr>
      <w:r w:rsidRPr="00BC378B">
        <w:rPr>
          <w:rFonts w:ascii="ＭＳ 明朝" w:hAnsi="ＭＳ 明朝" w:cs="ＭＳ明朝" w:hint="eastAsia"/>
          <w:bCs/>
          <w:kern w:val="0"/>
        </w:rPr>
        <w:t>２</w:t>
      </w:r>
      <w:r w:rsidR="003765A1" w:rsidRPr="00BC378B">
        <w:rPr>
          <w:rFonts w:ascii="ＭＳ 明朝" w:hAnsi="ＭＳ 明朝" w:cs="ＭＳ明朝" w:hint="eastAsia"/>
          <w:bCs/>
          <w:kern w:val="0"/>
        </w:rPr>
        <w:t xml:space="preserve">　</w:t>
      </w:r>
      <w:r w:rsidR="0063312F" w:rsidRPr="00BC378B">
        <w:rPr>
          <w:rFonts w:ascii="ＭＳ 明朝" w:hAnsi="ＭＳ 明朝" w:cs="ＭＳ明朝" w:hint="eastAsia"/>
          <w:bCs/>
          <w:kern w:val="0"/>
        </w:rPr>
        <w:t>教育</w:t>
      </w:r>
      <w:r w:rsidR="007E4C87" w:rsidRPr="00BC378B">
        <w:rPr>
          <w:rFonts w:ascii="ＭＳ 明朝" w:hAnsi="ＭＳ 明朝" w:cs="ＭＳ明朝" w:hint="eastAsia"/>
          <w:bCs/>
          <w:kern w:val="0"/>
        </w:rPr>
        <w:t>委員会</w:t>
      </w:r>
      <w:r w:rsidR="0063312F" w:rsidRPr="00BC378B">
        <w:rPr>
          <w:rFonts w:ascii="ＭＳ 明朝" w:hAnsi="ＭＳ 明朝" w:cs="ＭＳ明朝" w:hint="eastAsia"/>
          <w:bCs/>
          <w:kern w:val="0"/>
        </w:rPr>
        <w:t>は、前項の届出があったとき、又は登録事項に係る情報が第</w:t>
      </w:r>
      <w:r w:rsidR="005B3760" w:rsidRPr="00BC378B">
        <w:rPr>
          <w:rFonts w:ascii="ＭＳ 明朝" w:hAnsi="ＭＳ 明朝" w:cs="ＭＳ明朝" w:hint="eastAsia"/>
          <w:bCs/>
          <w:kern w:val="0"/>
        </w:rPr>
        <w:t>３</w:t>
      </w:r>
      <w:r w:rsidR="0063312F" w:rsidRPr="00BC378B">
        <w:rPr>
          <w:rFonts w:ascii="ＭＳ 明朝" w:hAnsi="ＭＳ 明朝" w:cs="ＭＳ明朝" w:hint="eastAsia"/>
          <w:bCs/>
          <w:kern w:val="0"/>
        </w:rPr>
        <w:t>条第</w:t>
      </w:r>
      <w:r w:rsidR="005B3760" w:rsidRPr="00BC378B">
        <w:rPr>
          <w:rFonts w:ascii="ＭＳ 明朝" w:hAnsi="ＭＳ 明朝" w:cs="ＭＳ明朝" w:hint="eastAsia"/>
          <w:bCs/>
          <w:kern w:val="0"/>
        </w:rPr>
        <w:t>２</w:t>
      </w:r>
      <w:r w:rsidR="0063312F" w:rsidRPr="00BC378B">
        <w:rPr>
          <w:rFonts w:ascii="ＭＳ 明朝" w:hAnsi="ＭＳ 明朝" w:cs="ＭＳ明朝" w:hint="eastAsia"/>
          <w:bCs/>
          <w:kern w:val="0"/>
        </w:rPr>
        <w:t>項各号に掲げる情報と認めるに至ったときは、速やかにその情報を変更し、又は消去するものとする。</w:t>
      </w:r>
    </w:p>
    <w:p w14:paraId="45B4569D" w14:textId="2C4A79FA" w:rsidR="009E13CC" w:rsidRPr="00BC378B" w:rsidRDefault="00913C76" w:rsidP="00E470AD">
      <w:pPr>
        <w:kinsoku w:val="0"/>
        <w:overflowPunct w:val="0"/>
        <w:autoSpaceDE w:val="0"/>
        <w:autoSpaceDN w:val="0"/>
        <w:adjustRightInd w:val="0"/>
        <w:ind w:firstLineChars="100" w:firstLine="227"/>
        <w:jc w:val="left"/>
        <w:rPr>
          <w:rFonts w:ascii="ＭＳ 明朝" w:hAnsi="ＭＳ 明朝" w:cs="ＭＳ明朝"/>
          <w:bCs/>
          <w:strike/>
          <w:kern w:val="0"/>
        </w:rPr>
      </w:pPr>
      <w:r w:rsidRPr="00BC378B">
        <w:rPr>
          <w:rFonts w:ascii="ＭＳ 明朝" w:hAnsi="ＭＳ 明朝" w:hint="eastAsia"/>
          <w:bCs/>
        </w:rPr>
        <w:t>（まなびバンクの活用の申出）</w:t>
      </w:r>
    </w:p>
    <w:p w14:paraId="65676CCC" w14:textId="4A344C0C" w:rsidR="009E13CC" w:rsidRPr="00BC378B" w:rsidRDefault="009E13CC" w:rsidP="00E470AD">
      <w:pPr>
        <w:kinsoku w:val="0"/>
        <w:overflowPunct w:val="0"/>
        <w:autoSpaceDE w:val="0"/>
        <w:autoSpaceDN w:val="0"/>
        <w:adjustRightInd w:val="0"/>
        <w:ind w:left="227" w:hangingChars="100" w:hanging="227"/>
        <w:jc w:val="left"/>
        <w:rPr>
          <w:rFonts w:ascii="ＭＳ 明朝" w:hAnsi="ＭＳ 明朝" w:cs="ＭＳ明朝"/>
          <w:bCs/>
          <w:kern w:val="0"/>
        </w:rPr>
      </w:pPr>
      <w:r w:rsidRPr="00BC378B">
        <w:rPr>
          <w:rFonts w:ascii="ＭＳ 明朝" w:hAnsi="ＭＳ 明朝" w:cs="ＭＳ明朝" w:hint="eastAsia"/>
          <w:bCs/>
          <w:kern w:val="0"/>
        </w:rPr>
        <w:t>第</w:t>
      </w:r>
      <w:r w:rsidR="0045755C" w:rsidRPr="00BC378B">
        <w:rPr>
          <w:rFonts w:ascii="ＭＳ 明朝" w:hAnsi="ＭＳ 明朝" w:cs="ＭＳ明朝" w:hint="eastAsia"/>
          <w:bCs/>
          <w:kern w:val="0"/>
        </w:rPr>
        <w:t>９</w:t>
      </w:r>
      <w:r w:rsidRPr="00BC378B">
        <w:rPr>
          <w:rFonts w:ascii="ＭＳ 明朝" w:hAnsi="ＭＳ 明朝" w:cs="ＭＳ明朝" w:hint="eastAsia"/>
          <w:bCs/>
          <w:kern w:val="0"/>
        </w:rPr>
        <w:t xml:space="preserve">条　</w:t>
      </w:r>
      <w:r w:rsidR="00913C76" w:rsidRPr="00BC378B">
        <w:rPr>
          <w:rFonts w:ascii="ＭＳ 明朝" w:hAnsi="ＭＳ 明朝" w:hint="eastAsia"/>
          <w:bCs/>
        </w:rPr>
        <w:t>まなびバンクの活用を</w:t>
      </w:r>
      <w:r w:rsidRPr="00BC378B">
        <w:rPr>
          <w:rFonts w:ascii="ＭＳ 明朝" w:hAnsi="ＭＳ 明朝" w:cs="ＭＳ明朝" w:hint="eastAsia"/>
          <w:bCs/>
          <w:kern w:val="0"/>
        </w:rPr>
        <w:t>希望する者</w:t>
      </w:r>
      <w:r w:rsidR="00BE54D7" w:rsidRPr="00BC378B">
        <w:rPr>
          <w:rFonts w:ascii="ＭＳ 明朝" w:hAnsi="ＭＳ 明朝" w:cs="ＭＳ明朝" w:hint="eastAsia"/>
          <w:kern w:val="0"/>
        </w:rPr>
        <w:t>（以下「</w:t>
      </w:r>
      <w:r w:rsidR="00913C76" w:rsidRPr="00BC378B">
        <w:rPr>
          <w:rFonts w:ascii="ＭＳ 明朝" w:hAnsi="ＭＳ 明朝" w:cs="ＭＳ明朝" w:hint="eastAsia"/>
          <w:bCs/>
          <w:kern w:val="0"/>
        </w:rPr>
        <w:t>活用</w:t>
      </w:r>
      <w:r w:rsidR="00BE54D7" w:rsidRPr="00BC378B">
        <w:rPr>
          <w:rFonts w:ascii="ＭＳ 明朝" w:hAnsi="ＭＳ 明朝" w:cs="ＭＳ明朝" w:hint="eastAsia"/>
          <w:kern w:val="0"/>
        </w:rPr>
        <w:t>希望者」という。）</w:t>
      </w:r>
      <w:r w:rsidR="00574FC7" w:rsidRPr="00BC378B">
        <w:rPr>
          <w:rFonts w:ascii="ＭＳ 明朝" w:hAnsi="ＭＳ 明朝" w:cs="ＭＳ明朝" w:hint="eastAsia"/>
          <w:bCs/>
          <w:kern w:val="0"/>
        </w:rPr>
        <w:t>は</w:t>
      </w:r>
      <w:r w:rsidRPr="00BC378B">
        <w:rPr>
          <w:rFonts w:ascii="ＭＳ 明朝" w:hAnsi="ＭＳ 明朝" w:cs="ＭＳ明朝" w:hint="eastAsia"/>
          <w:bCs/>
          <w:kern w:val="0"/>
        </w:rPr>
        <w:t>、</w:t>
      </w:r>
      <w:r w:rsidR="00BE54D7" w:rsidRPr="00BC378B">
        <w:rPr>
          <w:rFonts w:ascii="ＭＳ 明朝" w:hAnsi="ＭＳ 明朝" w:cs="ＭＳ明朝" w:hint="eastAsia"/>
          <w:bCs/>
          <w:kern w:val="0"/>
        </w:rPr>
        <w:t>登録票に記載されている</w:t>
      </w:r>
      <w:r w:rsidRPr="00BC378B">
        <w:rPr>
          <w:rFonts w:ascii="ＭＳ 明朝" w:hAnsi="ＭＳ 明朝" w:cs="ＭＳ明朝" w:hint="eastAsia"/>
          <w:bCs/>
          <w:kern w:val="0"/>
        </w:rPr>
        <w:t>連絡先に</w:t>
      </w:r>
      <w:r w:rsidR="005A4988" w:rsidRPr="00BC378B">
        <w:rPr>
          <w:rFonts w:ascii="ＭＳ 明朝" w:hAnsi="ＭＳ 明朝" w:cs="ＭＳ明朝" w:hint="eastAsia"/>
          <w:bCs/>
          <w:kern w:val="0"/>
        </w:rPr>
        <w:t>より登録者及び登録団体に</w:t>
      </w:r>
      <w:r w:rsidRPr="00BC378B">
        <w:rPr>
          <w:rFonts w:ascii="ＭＳ 明朝" w:hAnsi="ＭＳ 明朝" w:cs="ＭＳ明朝" w:hint="eastAsia"/>
          <w:bCs/>
          <w:kern w:val="0"/>
        </w:rPr>
        <w:t>その旨を申し出るものとする。</w:t>
      </w:r>
    </w:p>
    <w:p w14:paraId="4BC5ABEB" w14:textId="1B785750" w:rsidR="009E13CC" w:rsidRPr="00BC378B" w:rsidRDefault="009E13CC" w:rsidP="00E470AD">
      <w:pPr>
        <w:kinsoku w:val="0"/>
        <w:overflowPunct w:val="0"/>
        <w:autoSpaceDE w:val="0"/>
        <w:autoSpaceDN w:val="0"/>
        <w:ind w:firstLineChars="100" w:firstLine="227"/>
        <w:rPr>
          <w:rFonts w:ascii="ＭＳ 明朝" w:hAnsi="ＭＳ 明朝"/>
          <w:bCs/>
        </w:rPr>
      </w:pPr>
      <w:r w:rsidRPr="00BC378B">
        <w:rPr>
          <w:rFonts w:ascii="ＭＳ 明朝" w:hAnsi="ＭＳ 明朝" w:hint="eastAsia"/>
          <w:bCs/>
        </w:rPr>
        <w:t>（</w:t>
      </w:r>
      <w:r w:rsidR="00BE54D7" w:rsidRPr="00BC378B">
        <w:rPr>
          <w:rFonts w:ascii="ＭＳ 明朝" w:hAnsi="ＭＳ 明朝" w:hint="eastAsia"/>
          <w:bCs/>
        </w:rPr>
        <w:t>費用</w:t>
      </w:r>
      <w:r w:rsidR="00041035" w:rsidRPr="00BC378B">
        <w:rPr>
          <w:rFonts w:ascii="ＭＳ 明朝" w:hAnsi="ＭＳ 明朝" w:hint="eastAsia"/>
          <w:bCs/>
        </w:rPr>
        <w:t>負担</w:t>
      </w:r>
      <w:r w:rsidRPr="00BC378B">
        <w:rPr>
          <w:rFonts w:ascii="ＭＳ 明朝" w:hAnsi="ＭＳ 明朝" w:hint="eastAsia"/>
          <w:bCs/>
        </w:rPr>
        <w:t>）</w:t>
      </w:r>
    </w:p>
    <w:p w14:paraId="22E4BDE0" w14:textId="1C0EB49E" w:rsidR="008A3BC1" w:rsidRPr="00BC378B" w:rsidRDefault="009E13CC" w:rsidP="00E470AD">
      <w:pPr>
        <w:kinsoku w:val="0"/>
        <w:overflowPunct w:val="0"/>
        <w:autoSpaceDE w:val="0"/>
        <w:autoSpaceDN w:val="0"/>
        <w:ind w:left="227" w:hangingChars="100" w:hanging="227"/>
        <w:rPr>
          <w:rFonts w:ascii="ＭＳ 明朝" w:hAnsi="ＭＳ 明朝"/>
          <w:bCs/>
        </w:rPr>
      </w:pPr>
      <w:r w:rsidRPr="00BC378B">
        <w:rPr>
          <w:rFonts w:ascii="ＭＳ 明朝" w:hAnsi="ＭＳ 明朝" w:hint="eastAsia"/>
          <w:bCs/>
        </w:rPr>
        <w:t>第</w:t>
      </w:r>
      <w:r w:rsidR="0045755C" w:rsidRPr="00BC378B">
        <w:rPr>
          <w:rFonts w:ascii="ＭＳ 明朝" w:hAnsi="ＭＳ 明朝" w:hint="eastAsia"/>
          <w:bCs/>
        </w:rPr>
        <w:t>10</w:t>
      </w:r>
      <w:r w:rsidRPr="00BC378B">
        <w:rPr>
          <w:rFonts w:ascii="ＭＳ 明朝" w:hAnsi="ＭＳ 明朝" w:hint="eastAsia"/>
          <w:bCs/>
        </w:rPr>
        <w:t>条</w:t>
      </w:r>
      <w:r w:rsidR="0045755C" w:rsidRPr="00BC378B">
        <w:rPr>
          <w:rFonts w:ascii="ＭＳ 明朝" w:hAnsi="ＭＳ 明朝" w:hint="eastAsia"/>
          <w:bCs/>
        </w:rPr>
        <w:t xml:space="preserve">　</w:t>
      </w:r>
      <w:r w:rsidR="005A4988" w:rsidRPr="00BC378B">
        <w:rPr>
          <w:rFonts w:ascii="ＭＳ 明朝" w:hAnsi="ＭＳ 明朝" w:hint="eastAsia"/>
          <w:bCs/>
        </w:rPr>
        <w:t>活用に伴い発生する費用</w:t>
      </w:r>
      <w:r w:rsidR="00D504F6" w:rsidRPr="00BC378B">
        <w:rPr>
          <w:rFonts w:ascii="ＭＳ 明朝" w:hAnsi="ＭＳ 明朝" w:hint="eastAsia"/>
          <w:bCs/>
        </w:rPr>
        <w:t>に</w:t>
      </w:r>
      <w:r w:rsidR="00104498" w:rsidRPr="00BC378B">
        <w:rPr>
          <w:rFonts w:ascii="ＭＳ 明朝" w:hAnsi="ＭＳ 明朝" w:hint="eastAsia"/>
          <w:bCs/>
        </w:rPr>
        <w:t>ついて</w:t>
      </w:r>
      <w:r w:rsidR="00D504F6" w:rsidRPr="00BC378B">
        <w:rPr>
          <w:rFonts w:ascii="ＭＳ 明朝" w:hAnsi="ＭＳ 明朝" w:hint="eastAsia"/>
          <w:bCs/>
        </w:rPr>
        <w:t>は</w:t>
      </w:r>
      <w:r w:rsidRPr="00BC378B">
        <w:rPr>
          <w:rFonts w:ascii="ＭＳ 明朝" w:hAnsi="ＭＳ 明朝" w:hint="eastAsia"/>
          <w:bCs/>
        </w:rPr>
        <w:t>、</w:t>
      </w:r>
      <w:r w:rsidR="00913C76" w:rsidRPr="00BC378B">
        <w:rPr>
          <w:rFonts w:ascii="ＭＳ 明朝" w:hAnsi="ＭＳ 明朝" w:hint="eastAsia"/>
        </w:rPr>
        <w:t>活用希望者</w:t>
      </w:r>
      <w:r w:rsidRPr="00BC378B">
        <w:rPr>
          <w:rFonts w:ascii="ＭＳ 明朝" w:hAnsi="ＭＳ 明朝" w:hint="eastAsia"/>
          <w:bCs/>
        </w:rPr>
        <w:t>が負担するものとする。</w:t>
      </w:r>
    </w:p>
    <w:p w14:paraId="11B94792" w14:textId="788FC311" w:rsidR="00A23274" w:rsidRPr="00BC378B" w:rsidRDefault="00A23274" w:rsidP="00E470AD">
      <w:pPr>
        <w:kinsoku w:val="0"/>
        <w:overflowPunct w:val="0"/>
        <w:autoSpaceDE w:val="0"/>
        <w:autoSpaceDN w:val="0"/>
        <w:adjustRightInd w:val="0"/>
        <w:ind w:firstLineChars="100" w:firstLine="227"/>
        <w:jc w:val="left"/>
        <w:rPr>
          <w:rFonts w:ascii="ＭＳ 明朝" w:hAnsi="ＭＳ 明朝" w:cs="ＭＳ明朝"/>
          <w:bCs/>
          <w:kern w:val="0"/>
        </w:rPr>
      </w:pPr>
      <w:r w:rsidRPr="00BC378B">
        <w:rPr>
          <w:rFonts w:ascii="ＭＳ 明朝" w:hAnsi="ＭＳ 明朝" w:cs="ＭＳ明朝" w:hint="eastAsia"/>
          <w:bCs/>
          <w:kern w:val="0"/>
        </w:rPr>
        <w:t>（</w:t>
      </w:r>
      <w:r w:rsidR="00562F46" w:rsidRPr="00BC378B">
        <w:rPr>
          <w:rFonts w:ascii="ＭＳ 明朝" w:hAnsi="ＭＳ 明朝" w:cs="ＭＳ明朝" w:hint="eastAsia"/>
          <w:bCs/>
          <w:kern w:val="0"/>
        </w:rPr>
        <w:t>まなびバンク</w:t>
      </w:r>
      <w:r w:rsidRPr="00BC378B">
        <w:rPr>
          <w:rFonts w:ascii="ＭＳ 明朝" w:hAnsi="ＭＳ 明朝" w:cs="ＭＳ明朝" w:hint="eastAsia"/>
          <w:bCs/>
          <w:kern w:val="0"/>
        </w:rPr>
        <w:t>の管理）</w:t>
      </w:r>
    </w:p>
    <w:p w14:paraId="0BFB6D01" w14:textId="464BAC2C" w:rsidR="00A23274" w:rsidRPr="00BC378B" w:rsidRDefault="00A23274" w:rsidP="00E470AD">
      <w:pPr>
        <w:kinsoku w:val="0"/>
        <w:overflowPunct w:val="0"/>
        <w:autoSpaceDE w:val="0"/>
        <w:autoSpaceDN w:val="0"/>
        <w:adjustRightInd w:val="0"/>
        <w:ind w:left="227" w:rightChars="-50" w:right="-113" w:hangingChars="100" w:hanging="227"/>
        <w:jc w:val="left"/>
        <w:rPr>
          <w:rFonts w:ascii="ＭＳ 明朝" w:hAnsi="ＭＳ 明朝" w:cs="ＭＳ明朝"/>
          <w:bCs/>
          <w:kern w:val="0"/>
        </w:rPr>
      </w:pPr>
      <w:r w:rsidRPr="00BC378B">
        <w:rPr>
          <w:rFonts w:ascii="ＭＳ 明朝" w:hAnsi="ＭＳ 明朝" w:cs="ＭＳ明朝" w:hint="eastAsia"/>
          <w:bCs/>
          <w:kern w:val="0"/>
        </w:rPr>
        <w:t>第</w:t>
      </w:r>
      <w:r w:rsidR="00E1297E" w:rsidRPr="00BC378B">
        <w:rPr>
          <w:rFonts w:ascii="ＭＳ 明朝" w:hAnsi="ＭＳ 明朝" w:cs="ＭＳ明朝" w:hint="eastAsia"/>
          <w:bCs/>
          <w:kern w:val="0"/>
        </w:rPr>
        <w:t>11</w:t>
      </w:r>
      <w:r w:rsidRPr="00BC378B">
        <w:rPr>
          <w:rFonts w:ascii="ＭＳ 明朝" w:hAnsi="ＭＳ 明朝" w:cs="ＭＳ明朝" w:hint="eastAsia"/>
          <w:bCs/>
          <w:kern w:val="0"/>
        </w:rPr>
        <w:t>条</w:t>
      </w:r>
      <w:r w:rsidR="0093396B" w:rsidRPr="00BC378B">
        <w:rPr>
          <w:rFonts w:ascii="ＭＳ 明朝" w:hAnsi="ＭＳ 明朝" w:cs="ＭＳ明朝" w:hint="eastAsia"/>
          <w:bCs/>
          <w:kern w:val="0"/>
        </w:rPr>
        <w:t xml:space="preserve">　</w:t>
      </w:r>
      <w:r w:rsidRPr="00BC378B">
        <w:rPr>
          <w:rFonts w:ascii="ＭＳ 明朝" w:hAnsi="ＭＳ 明朝" w:cs="ＭＳ明朝" w:hint="eastAsia"/>
          <w:bCs/>
          <w:kern w:val="0"/>
        </w:rPr>
        <w:t>教育</w:t>
      </w:r>
      <w:r w:rsidR="00847F2C" w:rsidRPr="00BC378B">
        <w:rPr>
          <w:rFonts w:ascii="ＭＳ 明朝" w:hAnsi="ＭＳ 明朝" w:cs="ＭＳ明朝" w:hint="eastAsia"/>
          <w:bCs/>
          <w:kern w:val="0"/>
        </w:rPr>
        <w:t>委員会</w:t>
      </w:r>
      <w:r w:rsidRPr="00BC378B">
        <w:rPr>
          <w:rFonts w:ascii="ＭＳ 明朝" w:hAnsi="ＭＳ 明朝" w:cs="ＭＳ明朝" w:hint="eastAsia"/>
          <w:bCs/>
          <w:kern w:val="0"/>
        </w:rPr>
        <w:t>は、</w:t>
      </w:r>
      <w:r w:rsidR="00562F46" w:rsidRPr="00BC378B">
        <w:rPr>
          <w:rFonts w:ascii="ＭＳ 明朝" w:hAnsi="ＭＳ 明朝" w:cs="ＭＳ明朝" w:hint="eastAsia"/>
          <w:bCs/>
          <w:kern w:val="0"/>
        </w:rPr>
        <w:t>まなびバンク</w:t>
      </w:r>
      <w:r w:rsidR="00D504F6" w:rsidRPr="00BC378B">
        <w:rPr>
          <w:rFonts w:ascii="ＭＳ 明朝" w:hAnsi="ＭＳ 明朝" w:cs="ＭＳ明朝" w:hint="eastAsia"/>
          <w:bCs/>
          <w:kern w:val="0"/>
        </w:rPr>
        <w:t>に登録された</w:t>
      </w:r>
      <w:r w:rsidRPr="00BC378B">
        <w:rPr>
          <w:rFonts w:ascii="ＭＳ 明朝" w:hAnsi="ＭＳ 明朝" w:cs="ＭＳ明朝" w:hint="eastAsia"/>
          <w:bCs/>
          <w:kern w:val="0"/>
        </w:rPr>
        <w:t>情報を厳重に管理し、登録期間の終了等によりその情報が不要となったときは、速やかに、かつ、確実に</w:t>
      </w:r>
      <w:r w:rsidR="00562F46" w:rsidRPr="00BC378B">
        <w:rPr>
          <w:rFonts w:ascii="ＭＳ 明朝" w:hAnsi="ＭＳ 明朝" w:cs="ＭＳ明朝" w:hint="eastAsia"/>
          <w:bCs/>
          <w:kern w:val="0"/>
        </w:rPr>
        <w:t>まなびバンク</w:t>
      </w:r>
      <w:r w:rsidR="00D504F6" w:rsidRPr="00BC378B">
        <w:rPr>
          <w:rFonts w:ascii="ＭＳ 明朝" w:hAnsi="ＭＳ 明朝" w:cs="ＭＳ明朝" w:hint="eastAsia"/>
          <w:bCs/>
          <w:kern w:val="0"/>
        </w:rPr>
        <w:t>に</w:t>
      </w:r>
      <w:r w:rsidRPr="00BC378B">
        <w:rPr>
          <w:rFonts w:ascii="ＭＳ 明朝" w:hAnsi="ＭＳ 明朝" w:cs="ＭＳ明朝" w:hint="eastAsia"/>
          <w:bCs/>
          <w:kern w:val="0"/>
        </w:rPr>
        <w:t>登録</w:t>
      </w:r>
      <w:r w:rsidR="00D504F6" w:rsidRPr="00BC378B">
        <w:rPr>
          <w:rFonts w:ascii="ＭＳ 明朝" w:hAnsi="ＭＳ 明朝" w:cs="ＭＳ明朝" w:hint="eastAsia"/>
          <w:bCs/>
          <w:kern w:val="0"/>
        </w:rPr>
        <w:t>された</w:t>
      </w:r>
      <w:r w:rsidRPr="00BC378B">
        <w:rPr>
          <w:rFonts w:ascii="ＭＳ 明朝" w:hAnsi="ＭＳ 明朝" w:cs="ＭＳ明朝" w:hint="eastAsia"/>
          <w:bCs/>
          <w:kern w:val="0"/>
        </w:rPr>
        <w:t>情報を破棄し、又は消去するものとする。</w:t>
      </w:r>
    </w:p>
    <w:p w14:paraId="30299DAD" w14:textId="029A916E" w:rsidR="00CA5E0F" w:rsidRPr="00BC378B" w:rsidRDefault="00A23274" w:rsidP="00E470AD">
      <w:pPr>
        <w:kinsoku w:val="0"/>
        <w:overflowPunct w:val="0"/>
        <w:autoSpaceDE w:val="0"/>
        <w:autoSpaceDN w:val="0"/>
        <w:adjustRightInd w:val="0"/>
        <w:jc w:val="left"/>
        <w:rPr>
          <w:rFonts w:ascii="ＭＳ 明朝" w:hAnsi="ＭＳ 明朝"/>
          <w:bCs/>
        </w:rPr>
      </w:pPr>
      <w:r w:rsidRPr="00BC378B">
        <w:rPr>
          <w:rFonts w:ascii="ＭＳ 明朝" w:hAnsi="ＭＳ 明朝" w:cs="ＭＳ明朝" w:hint="eastAsia"/>
          <w:bCs/>
          <w:kern w:val="0"/>
        </w:rPr>
        <w:t>２</w:t>
      </w:r>
      <w:r w:rsidR="0093396B" w:rsidRPr="00BC378B">
        <w:rPr>
          <w:rFonts w:ascii="ＭＳ 明朝" w:hAnsi="ＭＳ 明朝" w:cs="ＭＳ明朝" w:hint="eastAsia"/>
          <w:bCs/>
          <w:kern w:val="0"/>
        </w:rPr>
        <w:t xml:space="preserve">　</w:t>
      </w:r>
      <w:r w:rsidR="00562F46" w:rsidRPr="00BC378B">
        <w:rPr>
          <w:rFonts w:ascii="ＭＳ 明朝" w:hAnsi="ＭＳ 明朝" w:cs="ＭＳ明朝" w:hint="eastAsia"/>
          <w:bCs/>
          <w:kern w:val="0"/>
        </w:rPr>
        <w:t>まなびバンク</w:t>
      </w:r>
      <w:r w:rsidR="00D504F6" w:rsidRPr="00BC378B">
        <w:rPr>
          <w:rFonts w:ascii="ＭＳ 明朝" w:hAnsi="ＭＳ 明朝" w:cs="ＭＳ明朝" w:hint="eastAsia"/>
          <w:bCs/>
          <w:kern w:val="0"/>
        </w:rPr>
        <w:t>に登録された</w:t>
      </w:r>
      <w:r w:rsidRPr="00BC378B">
        <w:rPr>
          <w:rFonts w:ascii="ＭＳ 明朝" w:hAnsi="ＭＳ 明朝" w:cs="ＭＳ明朝" w:hint="eastAsia"/>
          <w:bCs/>
          <w:kern w:val="0"/>
        </w:rPr>
        <w:t>情報</w:t>
      </w:r>
      <w:r w:rsidR="00B67E8B" w:rsidRPr="00BC378B">
        <w:rPr>
          <w:rFonts w:ascii="ＭＳ 明朝" w:hAnsi="ＭＳ 明朝" w:cs="ＭＳ明朝" w:hint="eastAsia"/>
          <w:bCs/>
          <w:kern w:val="0"/>
        </w:rPr>
        <w:t>は</w:t>
      </w:r>
      <w:r w:rsidR="00967411" w:rsidRPr="00BC378B">
        <w:rPr>
          <w:rFonts w:ascii="ＭＳ 明朝" w:hAnsi="ＭＳ 明朝" w:cs="ＭＳ明朝" w:hint="eastAsia"/>
          <w:bCs/>
          <w:kern w:val="0"/>
        </w:rPr>
        <w:t>、</w:t>
      </w:r>
      <w:r w:rsidR="0063312F" w:rsidRPr="00BC378B">
        <w:rPr>
          <w:rFonts w:ascii="ＭＳ 明朝" w:hAnsi="ＭＳ 明朝" w:cs="ＭＳ明朝" w:hint="eastAsia"/>
          <w:bCs/>
          <w:kern w:val="0"/>
        </w:rPr>
        <w:t>生涯学習以外</w:t>
      </w:r>
      <w:r w:rsidRPr="00BC378B">
        <w:rPr>
          <w:rFonts w:ascii="ＭＳ 明朝" w:hAnsi="ＭＳ 明朝" w:cs="ＭＳ明朝" w:hint="eastAsia"/>
          <w:bCs/>
          <w:kern w:val="0"/>
        </w:rPr>
        <w:t>の目的に利用しないものとする。</w:t>
      </w:r>
    </w:p>
    <w:p w14:paraId="4792D3E2" w14:textId="1CEAE1F8" w:rsidR="00CA5E0F" w:rsidRPr="00BC378B" w:rsidRDefault="00CA5E0F" w:rsidP="00E470AD">
      <w:pPr>
        <w:kinsoku w:val="0"/>
        <w:overflowPunct w:val="0"/>
        <w:autoSpaceDE w:val="0"/>
        <w:autoSpaceDN w:val="0"/>
        <w:ind w:firstLineChars="100" w:firstLine="227"/>
        <w:rPr>
          <w:rFonts w:ascii="ＭＳ 明朝" w:hAnsi="ＭＳ 明朝"/>
          <w:bCs/>
        </w:rPr>
      </w:pPr>
      <w:r w:rsidRPr="00BC378B">
        <w:rPr>
          <w:rFonts w:ascii="ＭＳ 明朝" w:hAnsi="ＭＳ 明朝" w:hint="eastAsia"/>
          <w:bCs/>
        </w:rPr>
        <w:t>（庶務）</w:t>
      </w:r>
    </w:p>
    <w:p w14:paraId="6F25B7F0" w14:textId="19D0082C" w:rsidR="009E13CC" w:rsidRPr="00BC378B" w:rsidRDefault="00CA5E0F" w:rsidP="00E470AD">
      <w:pPr>
        <w:kinsoku w:val="0"/>
        <w:overflowPunct w:val="0"/>
        <w:autoSpaceDE w:val="0"/>
        <w:autoSpaceDN w:val="0"/>
        <w:rPr>
          <w:rFonts w:ascii="ＭＳ 明朝" w:hAnsi="ＭＳ 明朝"/>
          <w:bCs/>
        </w:rPr>
      </w:pPr>
      <w:r w:rsidRPr="00BC378B">
        <w:rPr>
          <w:rFonts w:ascii="ＭＳ 明朝" w:hAnsi="ＭＳ 明朝" w:hint="eastAsia"/>
          <w:bCs/>
        </w:rPr>
        <w:t>第</w:t>
      </w:r>
      <w:r w:rsidR="00E1297E" w:rsidRPr="00BC378B">
        <w:rPr>
          <w:rFonts w:ascii="ＭＳ 明朝" w:hAnsi="ＭＳ 明朝" w:hint="eastAsia"/>
          <w:bCs/>
        </w:rPr>
        <w:t>12</w:t>
      </w:r>
      <w:r w:rsidRPr="00BC378B">
        <w:rPr>
          <w:rFonts w:ascii="ＭＳ 明朝" w:hAnsi="ＭＳ 明朝" w:hint="eastAsia"/>
          <w:bCs/>
        </w:rPr>
        <w:t xml:space="preserve">条　</w:t>
      </w:r>
      <w:r w:rsidR="00562F46" w:rsidRPr="00BC378B">
        <w:rPr>
          <w:rFonts w:ascii="ＭＳ 明朝" w:hAnsi="ＭＳ 明朝" w:hint="eastAsia"/>
          <w:bCs/>
        </w:rPr>
        <w:t>まなびバンク</w:t>
      </w:r>
      <w:r w:rsidRPr="00BC378B">
        <w:rPr>
          <w:rFonts w:ascii="ＭＳ 明朝" w:hAnsi="ＭＳ 明朝" w:hint="eastAsia"/>
          <w:bCs/>
        </w:rPr>
        <w:t>に関する庶務は、生涯学習担当課において処理する。</w:t>
      </w:r>
    </w:p>
    <w:p w14:paraId="150E5565" w14:textId="2DEDA456" w:rsidR="00CA5E0F" w:rsidRPr="00BC378B" w:rsidRDefault="00CA5E0F" w:rsidP="00E470AD">
      <w:pPr>
        <w:kinsoku w:val="0"/>
        <w:overflowPunct w:val="0"/>
        <w:autoSpaceDE w:val="0"/>
        <w:autoSpaceDN w:val="0"/>
        <w:ind w:firstLineChars="100" w:firstLine="227"/>
        <w:rPr>
          <w:rFonts w:ascii="ＭＳ 明朝" w:hAnsi="ＭＳ 明朝"/>
          <w:bCs/>
        </w:rPr>
      </w:pPr>
      <w:r w:rsidRPr="00BC378B">
        <w:rPr>
          <w:rFonts w:ascii="ＭＳ 明朝" w:hAnsi="ＭＳ 明朝" w:hint="eastAsia"/>
          <w:bCs/>
        </w:rPr>
        <w:t>（</w:t>
      </w:r>
      <w:r w:rsidR="00104498" w:rsidRPr="00BC378B">
        <w:rPr>
          <w:rFonts w:ascii="ＭＳ 明朝" w:hAnsi="ＭＳ 明朝" w:hint="eastAsia"/>
          <w:bCs/>
        </w:rPr>
        <w:t>補則</w:t>
      </w:r>
      <w:r w:rsidRPr="00BC378B">
        <w:rPr>
          <w:rFonts w:ascii="ＭＳ 明朝" w:hAnsi="ＭＳ 明朝" w:hint="eastAsia"/>
          <w:bCs/>
        </w:rPr>
        <w:t>）</w:t>
      </w:r>
    </w:p>
    <w:p w14:paraId="61EECA0C" w14:textId="21DCD7E5" w:rsidR="00CA5E0F" w:rsidRPr="00BC378B" w:rsidRDefault="00CA5E0F" w:rsidP="00E470AD">
      <w:pPr>
        <w:kinsoku w:val="0"/>
        <w:overflowPunct w:val="0"/>
        <w:autoSpaceDE w:val="0"/>
        <w:autoSpaceDN w:val="0"/>
        <w:ind w:left="227" w:hangingChars="100" w:hanging="227"/>
        <w:rPr>
          <w:rFonts w:ascii="ＭＳ 明朝" w:hAnsi="ＭＳ 明朝"/>
          <w:bCs/>
        </w:rPr>
      </w:pPr>
      <w:r w:rsidRPr="00BC378B">
        <w:rPr>
          <w:rFonts w:ascii="ＭＳ 明朝" w:hAnsi="ＭＳ 明朝" w:hint="eastAsia"/>
          <w:bCs/>
        </w:rPr>
        <w:t>第</w:t>
      </w:r>
      <w:r w:rsidR="00E1297E" w:rsidRPr="00BC378B">
        <w:rPr>
          <w:rFonts w:ascii="ＭＳ 明朝" w:hAnsi="ＭＳ 明朝" w:hint="eastAsia"/>
          <w:bCs/>
        </w:rPr>
        <w:t>13</w:t>
      </w:r>
      <w:r w:rsidRPr="00BC378B">
        <w:rPr>
          <w:rFonts w:ascii="ＭＳ 明朝" w:hAnsi="ＭＳ 明朝" w:hint="eastAsia"/>
          <w:bCs/>
        </w:rPr>
        <w:t>条　この要綱に定めるもののほか、</w:t>
      </w:r>
      <w:r w:rsidR="00562F46" w:rsidRPr="00BC378B">
        <w:rPr>
          <w:rFonts w:ascii="ＭＳ 明朝" w:hAnsi="ＭＳ 明朝" w:hint="eastAsia"/>
          <w:bCs/>
        </w:rPr>
        <w:t>まなびバンク</w:t>
      </w:r>
      <w:r w:rsidRPr="00BC378B">
        <w:rPr>
          <w:rFonts w:ascii="ＭＳ 明朝" w:hAnsi="ＭＳ 明朝" w:hint="eastAsia"/>
          <w:bCs/>
        </w:rPr>
        <w:t>について必要な事項は、</w:t>
      </w:r>
      <w:r w:rsidR="00D504F6" w:rsidRPr="00BC378B">
        <w:rPr>
          <w:rFonts w:ascii="ＭＳ 明朝" w:hAnsi="ＭＳ 明朝" w:hint="eastAsia"/>
          <w:bCs/>
        </w:rPr>
        <w:t>教育</w:t>
      </w:r>
      <w:r w:rsidR="00847F2C" w:rsidRPr="00BC378B">
        <w:rPr>
          <w:rFonts w:ascii="ＭＳ 明朝" w:hAnsi="ＭＳ 明朝" w:hint="eastAsia"/>
          <w:bCs/>
        </w:rPr>
        <w:t>委員会</w:t>
      </w:r>
      <w:r w:rsidRPr="00BC378B">
        <w:rPr>
          <w:rFonts w:ascii="ＭＳ 明朝" w:hAnsi="ＭＳ 明朝" w:hint="eastAsia"/>
          <w:bCs/>
        </w:rPr>
        <w:t>が別に定める。</w:t>
      </w:r>
    </w:p>
    <w:p w14:paraId="04E25916" w14:textId="77777777" w:rsidR="003854C1" w:rsidRPr="00BC378B" w:rsidRDefault="003854C1" w:rsidP="00E470AD">
      <w:pPr>
        <w:kinsoku w:val="0"/>
        <w:overflowPunct w:val="0"/>
        <w:autoSpaceDE w:val="0"/>
        <w:autoSpaceDN w:val="0"/>
        <w:rPr>
          <w:rFonts w:ascii="ＭＳ 明朝" w:hAnsi="ＭＳ 明朝"/>
        </w:rPr>
      </w:pPr>
    </w:p>
    <w:p w14:paraId="7A805A89" w14:textId="6A8350AF" w:rsidR="00CA5E0F" w:rsidRPr="00BC378B" w:rsidRDefault="00CA5E0F" w:rsidP="00E470AD">
      <w:pPr>
        <w:kinsoku w:val="0"/>
        <w:overflowPunct w:val="0"/>
        <w:autoSpaceDE w:val="0"/>
        <w:autoSpaceDN w:val="0"/>
        <w:ind w:firstLineChars="300" w:firstLine="680"/>
        <w:rPr>
          <w:rFonts w:ascii="ＭＳ 明朝" w:hAnsi="ＭＳ 明朝"/>
        </w:rPr>
      </w:pPr>
      <w:r w:rsidRPr="00BC378B">
        <w:rPr>
          <w:rFonts w:ascii="ＭＳ 明朝" w:hAnsi="ＭＳ 明朝" w:hint="eastAsia"/>
        </w:rPr>
        <w:t>附　則</w:t>
      </w:r>
    </w:p>
    <w:p w14:paraId="35308BA4" w14:textId="2269E6BA" w:rsidR="00104498" w:rsidRPr="00BC378B" w:rsidRDefault="00104498" w:rsidP="00E470AD">
      <w:pPr>
        <w:kinsoku w:val="0"/>
        <w:overflowPunct w:val="0"/>
        <w:autoSpaceDE w:val="0"/>
        <w:autoSpaceDN w:val="0"/>
        <w:rPr>
          <w:rFonts w:ascii="ＭＳ 明朝" w:hAnsi="ＭＳ 明朝"/>
          <w:bCs/>
        </w:rPr>
      </w:pPr>
      <w:r w:rsidRPr="00BC378B">
        <w:rPr>
          <w:rFonts w:ascii="ＭＳ 明朝" w:hAnsi="ＭＳ 明朝" w:hint="eastAsia"/>
        </w:rPr>
        <w:t xml:space="preserve">　</w:t>
      </w:r>
      <w:r w:rsidRPr="00BC378B">
        <w:rPr>
          <w:rFonts w:ascii="ＭＳ 明朝" w:hAnsi="ＭＳ 明朝" w:hint="eastAsia"/>
          <w:bCs/>
        </w:rPr>
        <w:t>（施行期日）</w:t>
      </w:r>
    </w:p>
    <w:p w14:paraId="291E26CB" w14:textId="7B33C7DF" w:rsidR="008A3BC1" w:rsidRPr="00BC378B" w:rsidRDefault="00104498" w:rsidP="00E470AD">
      <w:pPr>
        <w:kinsoku w:val="0"/>
        <w:overflowPunct w:val="0"/>
        <w:autoSpaceDE w:val="0"/>
        <w:autoSpaceDN w:val="0"/>
        <w:rPr>
          <w:rFonts w:ascii="ＭＳ 明朝" w:hAnsi="ＭＳ 明朝"/>
          <w:bCs/>
        </w:rPr>
      </w:pPr>
      <w:r w:rsidRPr="00BC378B">
        <w:rPr>
          <w:rFonts w:ascii="ＭＳ 明朝" w:hAnsi="ＭＳ 明朝" w:hint="eastAsia"/>
          <w:bCs/>
        </w:rPr>
        <w:t xml:space="preserve">１　</w:t>
      </w:r>
      <w:r w:rsidR="00CA5E0F" w:rsidRPr="00BC378B">
        <w:rPr>
          <w:rFonts w:ascii="ＭＳ 明朝" w:hAnsi="ＭＳ 明朝" w:hint="eastAsia"/>
          <w:bCs/>
        </w:rPr>
        <w:t>この</w:t>
      </w:r>
      <w:r w:rsidRPr="00BC378B">
        <w:rPr>
          <w:rFonts w:ascii="ＭＳ 明朝" w:hAnsi="ＭＳ 明朝" w:hint="eastAsia"/>
          <w:bCs/>
        </w:rPr>
        <w:t>告示</w:t>
      </w:r>
      <w:r w:rsidR="00CA5E0F" w:rsidRPr="00BC378B">
        <w:rPr>
          <w:rFonts w:ascii="ＭＳ 明朝" w:hAnsi="ＭＳ 明朝" w:hint="eastAsia"/>
          <w:bCs/>
        </w:rPr>
        <w:t>は、</w:t>
      </w:r>
      <w:r w:rsidR="00D838A4" w:rsidRPr="00BC378B">
        <w:rPr>
          <w:rFonts w:ascii="ＭＳ 明朝" w:hAnsi="ＭＳ 明朝" w:hint="eastAsia"/>
          <w:bCs/>
        </w:rPr>
        <w:t>公表の日</w:t>
      </w:r>
      <w:r w:rsidR="00CA5E0F" w:rsidRPr="00BC378B">
        <w:rPr>
          <w:rFonts w:ascii="ＭＳ 明朝" w:hAnsi="ＭＳ 明朝" w:hint="eastAsia"/>
          <w:bCs/>
        </w:rPr>
        <w:t>から</w:t>
      </w:r>
      <w:r w:rsidR="00D504F6" w:rsidRPr="00BC378B">
        <w:rPr>
          <w:rFonts w:ascii="ＭＳ 明朝" w:hAnsi="ＭＳ 明朝" w:hint="eastAsia"/>
          <w:bCs/>
        </w:rPr>
        <w:t>施行</w:t>
      </w:r>
      <w:r w:rsidR="00CA5E0F" w:rsidRPr="00BC378B">
        <w:rPr>
          <w:rFonts w:ascii="ＭＳ 明朝" w:hAnsi="ＭＳ 明朝" w:hint="eastAsia"/>
          <w:bCs/>
        </w:rPr>
        <w:t>する。</w:t>
      </w:r>
    </w:p>
    <w:p w14:paraId="04C2F851" w14:textId="245FCA9A" w:rsidR="00292CA5" w:rsidRPr="00BC378B" w:rsidRDefault="00104498" w:rsidP="00E470AD">
      <w:pPr>
        <w:kinsoku w:val="0"/>
        <w:overflowPunct w:val="0"/>
        <w:autoSpaceDE w:val="0"/>
        <w:autoSpaceDN w:val="0"/>
        <w:ind w:firstLineChars="100" w:firstLine="227"/>
        <w:rPr>
          <w:rFonts w:ascii="ＭＳ 明朝" w:hAnsi="ＭＳ 明朝"/>
          <w:bCs/>
        </w:rPr>
      </w:pPr>
      <w:r w:rsidRPr="00BC378B">
        <w:rPr>
          <w:rFonts w:ascii="ＭＳ 明朝" w:hAnsi="ＭＳ 明朝" w:hint="eastAsia"/>
          <w:bCs/>
        </w:rPr>
        <w:t>（大磯町生涯指導者人材情報の登録及び提供に関する要綱の廃止）</w:t>
      </w:r>
    </w:p>
    <w:p w14:paraId="12C710CD" w14:textId="773B991F" w:rsidR="00325BC7" w:rsidRPr="00AC11CC" w:rsidRDefault="00104498" w:rsidP="00A829C2">
      <w:pPr>
        <w:kinsoku w:val="0"/>
        <w:overflowPunct w:val="0"/>
        <w:autoSpaceDE w:val="0"/>
        <w:autoSpaceDN w:val="0"/>
        <w:ind w:left="240" w:hangingChars="100" w:hanging="240"/>
        <w:rPr>
          <w:rFonts w:ascii="ＭＳ 明朝" w:hAnsi="ＭＳ 明朝" w:cs="ＭＳ明朝" w:hint="eastAsia"/>
          <w:kern w:val="0"/>
        </w:rPr>
      </w:pPr>
      <w:r w:rsidRPr="00BC378B">
        <w:rPr>
          <w:rFonts w:ascii="ＭＳ 明朝" w:hAnsi="ＭＳ 明朝" w:hint="eastAsia"/>
          <w:bCs/>
        </w:rPr>
        <w:t>２　大磯町生涯指導者人材情報の登録及び提供に関する要綱（平成20年大磯町教育委員会告示第４号）は、廃止する</w:t>
      </w:r>
      <w:r w:rsidR="00A829C2">
        <w:rPr>
          <w:rFonts w:ascii="ＭＳ 明朝" w:hAnsi="ＭＳ 明朝" w:hint="eastAsia"/>
          <w:bCs/>
        </w:rPr>
        <w:t>。</w:t>
      </w:r>
    </w:p>
    <w:sectPr w:rsidR="00325BC7" w:rsidRPr="00AC11CC" w:rsidSect="00BE3372">
      <w:pgSz w:w="11906" w:h="16838" w:code="9"/>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62799" w14:textId="77777777" w:rsidR="007A161B" w:rsidRDefault="007A161B" w:rsidP="00030DEB">
      <w:r>
        <w:separator/>
      </w:r>
    </w:p>
  </w:endnote>
  <w:endnote w:type="continuationSeparator" w:id="0">
    <w:p w14:paraId="5BEB4326" w14:textId="77777777" w:rsidR="007A161B" w:rsidRDefault="007A161B" w:rsidP="0003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6FBB4" w14:textId="77777777" w:rsidR="007A161B" w:rsidRDefault="007A161B" w:rsidP="00030DEB">
      <w:r>
        <w:separator/>
      </w:r>
    </w:p>
  </w:footnote>
  <w:footnote w:type="continuationSeparator" w:id="0">
    <w:p w14:paraId="201B8649" w14:textId="77777777" w:rsidR="007A161B" w:rsidRDefault="007A161B" w:rsidP="00030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14471"/>
    <w:multiLevelType w:val="hybridMultilevel"/>
    <w:tmpl w:val="9F285FD6"/>
    <w:lvl w:ilvl="0" w:tplc="F9920BD8">
      <w:start w:val="1"/>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 w15:restartNumberingAfterBreak="0">
    <w:nsid w:val="1F5835EA"/>
    <w:multiLevelType w:val="hybridMultilevel"/>
    <w:tmpl w:val="DB26BEEA"/>
    <w:lvl w:ilvl="0" w:tplc="208039D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167191"/>
    <w:multiLevelType w:val="hybridMultilevel"/>
    <w:tmpl w:val="73669F76"/>
    <w:lvl w:ilvl="0" w:tplc="F9B2D8D2">
      <w:numFmt w:val="bullet"/>
      <w:lvlText w:val="○"/>
      <w:lvlJc w:val="left"/>
      <w:pPr>
        <w:tabs>
          <w:tab w:val="num" w:pos="1080"/>
        </w:tabs>
        <w:ind w:left="1080" w:hanging="360"/>
      </w:pPr>
      <w:rPr>
        <w:rFonts w:ascii="ＭＳ 明朝" w:eastAsia="ＭＳ 明朝" w:hAnsi="ＭＳ 明朝" w:cs="ＭＳ明朝"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58132A6C"/>
    <w:multiLevelType w:val="hybridMultilevel"/>
    <w:tmpl w:val="C9787DEA"/>
    <w:lvl w:ilvl="0" w:tplc="B60EE72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7E1C5E8F"/>
    <w:multiLevelType w:val="hybridMultilevel"/>
    <w:tmpl w:val="3DB839D0"/>
    <w:lvl w:ilvl="0" w:tplc="F7F888D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562"/>
    <w:rsid w:val="00030DEB"/>
    <w:rsid w:val="00037400"/>
    <w:rsid w:val="00041035"/>
    <w:rsid w:val="0004245A"/>
    <w:rsid w:val="00054294"/>
    <w:rsid w:val="00070C23"/>
    <w:rsid w:val="00074D90"/>
    <w:rsid w:val="00085D94"/>
    <w:rsid w:val="000B512F"/>
    <w:rsid w:val="000C5086"/>
    <w:rsid w:val="000C61CA"/>
    <w:rsid w:val="000C7B7D"/>
    <w:rsid w:val="000D1BA7"/>
    <w:rsid w:val="000F029D"/>
    <w:rsid w:val="0010173F"/>
    <w:rsid w:val="00104498"/>
    <w:rsid w:val="00130467"/>
    <w:rsid w:val="00150AA1"/>
    <w:rsid w:val="00160946"/>
    <w:rsid w:val="00174211"/>
    <w:rsid w:val="00192403"/>
    <w:rsid w:val="00194E90"/>
    <w:rsid w:val="001A2D0C"/>
    <w:rsid w:val="001D2874"/>
    <w:rsid w:val="001D6512"/>
    <w:rsid w:val="001E355B"/>
    <w:rsid w:val="0020213F"/>
    <w:rsid w:val="00216288"/>
    <w:rsid w:val="00220CC3"/>
    <w:rsid w:val="002257A9"/>
    <w:rsid w:val="002378C7"/>
    <w:rsid w:val="002400E9"/>
    <w:rsid w:val="00282F1A"/>
    <w:rsid w:val="00285A49"/>
    <w:rsid w:val="002921E1"/>
    <w:rsid w:val="002924B9"/>
    <w:rsid w:val="00292CA5"/>
    <w:rsid w:val="002A4650"/>
    <w:rsid w:val="002C4159"/>
    <w:rsid w:val="002D53C0"/>
    <w:rsid w:val="002F31A1"/>
    <w:rsid w:val="003234DB"/>
    <w:rsid w:val="00325BC7"/>
    <w:rsid w:val="00357437"/>
    <w:rsid w:val="003623FC"/>
    <w:rsid w:val="003765A1"/>
    <w:rsid w:val="00381557"/>
    <w:rsid w:val="003843C3"/>
    <w:rsid w:val="003854C1"/>
    <w:rsid w:val="00385D66"/>
    <w:rsid w:val="00386A22"/>
    <w:rsid w:val="003A56B5"/>
    <w:rsid w:val="003D1FA2"/>
    <w:rsid w:val="003E2507"/>
    <w:rsid w:val="003F1562"/>
    <w:rsid w:val="003F486A"/>
    <w:rsid w:val="00402F33"/>
    <w:rsid w:val="00407A10"/>
    <w:rsid w:val="0042244B"/>
    <w:rsid w:val="004300C4"/>
    <w:rsid w:val="00431BCD"/>
    <w:rsid w:val="0045755C"/>
    <w:rsid w:val="00490F3E"/>
    <w:rsid w:val="004B1C7A"/>
    <w:rsid w:val="004B32DE"/>
    <w:rsid w:val="004C0E2C"/>
    <w:rsid w:val="004C114F"/>
    <w:rsid w:val="004E0BA0"/>
    <w:rsid w:val="004E16D1"/>
    <w:rsid w:val="004F69A8"/>
    <w:rsid w:val="00504916"/>
    <w:rsid w:val="00504933"/>
    <w:rsid w:val="0051200E"/>
    <w:rsid w:val="00513F46"/>
    <w:rsid w:val="00514BF6"/>
    <w:rsid w:val="00527DBB"/>
    <w:rsid w:val="00527F65"/>
    <w:rsid w:val="00530968"/>
    <w:rsid w:val="00544C77"/>
    <w:rsid w:val="00562F46"/>
    <w:rsid w:val="00565358"/>
    <w:rsid w:val="00574FC7"/>
    <w:rsid w:val="00577198"/>
    <w:rsid w:val="00580A71"/>
    <w:rsid w:val="00581513"/>
    <w:rsid w:val="00596AA4"/>
    <w:rsid w:val="005A4988"/>
    <w:rsid w:val="005B0133"/>
    <w:rsid w:val="005B3760"/>
    <w:rsid w:val="005B3D2C"/>
    <w:rsid w:val="005F3658"/>
    <w:rsid w:val="0063312F"/>
    <w:rsid w:val="006334C6"/>
    <w:rsid w:val="00667E20"/>
    <w:rsid w:val="00673223"/>
    <w:rsid w:val="00685C86"/>
    <w:rsid w:val="00692D68"/>
    <w:rsid w:val="006A3B35"/>
    <w:rsid w:val="006B05E6"/>
    <w:rsid w:val="006C39B7"/>
    <w:rsid w:val="006D1C5A"/>
    <w:rsid w:val="006D73F1"/>
    <w:rsid w:val="006F128D"/>
    <w:rsid w:val="006F3AF9"/>
    <w:rsid w:val="00723A27"/>
    <w:rsid w:val="007308EC"/>
    <w:rsid w:val="00751FCC"/>
    <w:rsid w:val="00753570"/>
    <w:rsid w:val="007827CD"/>
    <w:rsid w:val="007A161B"/>
    <w:rsid w:val="007C10A2"/>
    <w:rsid w:val="007D13FA"/>
    <w:rsid w:val="007D1AE9"/>
    <w:rsid w:val="007E4C87"/>
    <w:rsid w:val="007F4EA7"/>
    <w:rsid w:val="0081742D"/>
    <w:rsid w:val="00821E03"/>
    <w:rsid w:val="00832F9B"/>
    <w:rsid w:val="008423AB"/>
    <w:rsid w:val="00847F2C"/>
    <w:rsid w:val="00860451"/>
    <w:rsid w:val="008A20CE"/>
    <w:rsid w:val="008A3BC1"/>
    <w:rsid w:val="008A64FD"/>
    <w:rsid w:val="008A6AD4"/>
    <w:rsid w:val="008B47AF"/>
    <w:rsid w:val="008C082A"/>
    <w:rsid w:val="008D5C5D"/>
    <w:rsid w:val="00913C76"/>
    <w:rsid w:val="0091681A"/>
    <w:rsid w:val="00924A74"/>
    <w:rsid w:val="0093396B"/>
    <w:rsid w:val="009400F1"/>
    <w:rsid w:val="00960601"/>
    <w:rsid w:val="0096379E"/>
    <w:rsid w:val="00967411"/>
    <w:rsid w:val="00990185"/>
    <w:rsid w:val="00995018"/>
    <w:rsid w:val="009A458C"/>
    <w:rsid w:val="009A65F3"/>
    <w:rsid w:val="009A7F49"/>
    <w:rsid w:val="009D03C8"/>
    <w:rsid w:val="009E13CC"/>
    <w:rsid w:val="009F0454"/>
    <w:rsid w:val="00A23274"/>
    <w:rsid w:val="00A2341B"/>
    <w:rsid w:val="00A368DC"/>
    <w:rsid w:val="00A3706D"/>
    <w:rsid w:val="00A463BE"/>
    <w:rsid w:val="00A565FA"/>
    <w:rsid w:val="00A651E4"/>
    <w:rsid w:val="00A829C2"/>
    <w:rsid w:val="00AB416B"/>
    <w:rsid w:val="00AB5239"/>
    <w:rsid w:val="00AC11CC"/>
    <w:rsid w:val="00AC6533"/>
    <w:rsid w:val="00AE3A1D"/>
    <w:rsid w:val="00AF59BD"/>
    <w:rsid w:val="00B00187"/>
    <w:rsid w:val="00B049EF"/>
    <w:rsid w:val="00B118E0"/>
    <w:rsid w:val="00B16A78"/>
    <w:rsid w:val="00B2698D"/>
    <w:rsid w:val="00B315EE"/>
    <w:rsid w:val="00B56044"/>
    <w:rsid w:val="00B62552"/>
    <w:rsid w:val="00B63768"/>
    <w:rsid w:val="00B67E8B"/>
    <w:rsid w:val="00B820A0"/>
    <w:rsid w:val="00B95E10"/>
    <w:rsid w:val="00BA1A38"/>
    <w:rsid w:val="00BA79C5"/>
    <w:rsid w:val="00BB377F"/>
    <w:rsid w:val="00BB5323"/>
    <w:rsid w:val="00BC0902"/>
    <w:rsid w:val="00BC378B"/>
    <w:rsid w:val="00BD0AE1"/>
    <w:rsid w:val="00BE3372"/>
    <w:rsid w:val="00BE54D7"/>
    <w:rsid w:val="00C048C2"/>
    <w:rsid w:val="00CA5E0F"/>
    <w:rsid w:val="00CB7F31"/>
    <w:rsid w:val="00CC4542"/>
    <w:rsid w:val="00CE3688"/>
    <w:rsid w:val="00CE601C"/>
    <w:rsid w:val="00CF3407"/>
    <w:rsid w:val="00D05271"/>
    <w:rsid w:val="00D12901"/>
    <w:rsid w:val="00D21CEF"/>
    <w:rsid w:val="00D27889"/>
    <w:rsid w:val="00D504F6"/>
    <w:rsid w:val="00D568E9"/>
    <w:rsid w:val="00D654B2"/>
    <w:rsid w:val="00D70850"/>
    <w:rsid w:val="00D838A4"/>
    <w:rsid w:val="00DB47F5"/>
    <w:rsid w:val="00DE0D14"/>
    <w:rsid w:val="00DE1E91"/>
    <w:rsid w:val="00DE4522"/>
    <w:rsid w:val="00DF5269"/>
    <w:rsid w:val="00DF56EF"/>
    <w:rsid w:val="00E1297E"/>
    <w:rsid w:val="00E350AD"/>
    <w:rsid w:val="00E470AD"/>
    <w:rsid w:val="00E60026"/>
    <w:rsid w:val="00E72C0F"/>
    <w:rsid w:val="00E8095D"/>
    <w:rsid w:val="00E85C32"/>
    <w:rsid w:val="00E86416"/>
    <w:rsid w:val="00EA58B8"/>
    <w:rsid w:val="00EC02D8"/>
    <w:rsid w:val="00ED0101"/>
    <w:rsid w:val="00EF7442"/>
    <w:rsid w:val="00F04A9E"/>
    <w:rsid w:val="00F155A3"/>
    <w:rsid w:val="00F52AC7"/>
    <w:rsid w:val="00F530D0"/>
    <w:rsid w:val="00F57F62"/>
    <w:rsid w:val="00F66C5C"/>
    <w:rsid w:val="00F7679A"/>
    <w:rsid w:val="00FA077C"/>
    <w:rsid w:val="00FA1809"/>
    <w:rsid w:val="00FB7140"/>
    <w:rsid w:val="00FB7BDD"/>
    <w:rsid w:val="00FC0683"/>
    <w:rsid w:val="00FC4801"/>
    <w:rsid w:val="00FD4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507CE969"/>
  <w15:chartTrackingRefBased/>
  <w15:docId w15:val="{BAE91EEB-3054-4354-8118-EE148917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70A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AC7"/>
    <w:rPr>
      <w:rFonts w:ascii="Arial" w:eastAsia="ＭＳ ゴシック" w:hAnsi="Arial"/>
      <w:sz w:val="18"/>
      <w:szCs w:val="18"/>
    </w:rPr>
  </w:style>
  <w:style w:type="paragraph" w:styleId="a4">
    <w:name w:val="header"/>
    <w:basedOn w:val="a"/>
    <w:link w:val="a5"/>
    <w:uiPriority w:val="99"/>
    <w:unhideWhenUsed/>
    <w:rsid w:val="00030DEB"/>
    <w:pPr>
      <w:tabs>
        <w:tab w:val="center" w:pos="4252"/>
        <w:tab w:val="right" w:pos="8504"/>
      </w:tabs>
      <w:snapToGrid w:val="0"/>
    </w:pPr>
  </w:style>
  <w:style w:type="character" w:customStyle="1" w:styleId="a5">
    <w:name w:val="ヘッダー (文字)"/>
    <w:link w:val="a4"/>
    <w:uiPriority w:val="99"/>
    <w:rsid w:val="00030DEB"/>
    <w:rPr>
      <w:kern w:val="2"/>
      <w:sz w:val="21"/>
      <w:szCs w:val="24"/>
    </w:rPr>
  </w:style>
  <w:style w:type="paragraph" w:styleId="a6">
    <w:name w:val="footer"/>
    <w:basedOn w:val="a"/>
    <w:link w:val="a7"/>
    <w:uiPriority w:val="99"/>
    <w:unhideWhenUsed/>
    <w:rsid w:val="00030DEB"/>
    <w:pPr>
      <w:tabs>
        <w:tab w:val="center" w:pos="4252"/>
        <w:tab w:val="right" w:pos="8504"/>
      </w:tabs>
      <w:snapToGrid w:val="0"/>
    </w:pPr>
  </w:style>
  <w:style w:type="character" w:customStyle="1" w:styleId="a7">
    <w:name w:val="フッター (文字)"/>
    <w:link w:val="a6"/>
    <w:uiPriority w:val="99"/>
    <w:rsid w:val="00030DEB"/>
    <w:rPr>
      <w:kern w:val="2"/>
      <w:sz w:val="21"/>
      <w:szCs w:val="24"/>
    </w:rPr>
  </w:style>
  <w:style w:type="character" w:customStyle="1" w:styleId="1">
    <w:name w:val="スタイル1"/>
    <w:rsid w:val="00544C77"/>
    <w:rPr>
      <w:sz w:val="22"/>
    </w:rPr>
  </w:style>
  <w:style w:type="table" w:styleId="a8">
    <w:name w:val="Table Grid"/>
    <w:basedOn w:val="a1"/>
    <w:rsid w:val="003234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4C0E2C"/>
    <w:rPr>
      <w:sz w:val="18"/>
      <w:szCs w:val="18"/>
    </w:rPr>
  </w:style>
  <w:style w:type="paragraph" w:styleId="aa">
    <w:name w:val="annotation text"/>
    <w:basedOn w:val="a"/>
    <w:link w:val="ab"/>
    <w:uiPriority w:val="99"/>
    <w:semiHidden/>
    <w:unhideWhenUsed/>
    <w:rsid w:val="004C0E2C"/>
    <w:pPr>
      <w:jc w:val="left"/>
    </w:pPr>
  </w:style>
  <w:style w:type="character" w:customStyle="1" w:styleId="ab">
    <w:name w:val="コメント文字列 (文字)"/>
    <w:basedOn w:val="a0"/>
    <w:link w:val="aa"/>
    <w:uiPriority w:val="99"/>
    <w:semiHidden/>
    <w:rsid w:val="004C0E2C"/>
    <w:rPr>
      <w:kern w:val="2"/>
      <w:sz w:val="24"/>
      <w:szCs w:val="24"/>
    </w:rPr>
  </w:style>
  <w:style w:type="paragraph" w:styleId="ac">
    <w:name w:val="annotation subject"/>
    <w:basedOn w:val="aa"/>
    <w:next w:val="aa"/>
    <w:link w:val="ad"/>
    <w:uiPriority w:val="99"/>
    <w:semiHidden/>
    <w:unhideWhenUsed/>
    <w:rsid w:val="004C0E2C"/>
    <w:rPr>
      <w:b/>
      <w:bCs/>
    </w:rPr>
  </w:style>
  <w:style w:type="character" w:customStyle="1" w:styleId="ad">
    <w:name w:val="コメント内容 (文字)"/>
    <w:basedOn w:val="ab"/>
    <w:link w:val="ac"/>
    <w:uiPriority w:val="99"/>
    <w:semiHidden/>
    <w:rsid w:val="004C0E2C"/>
    <w:rPr>
      <w:b/>
      <w:bCs/>
      <w:kern w:val="2"/>
      <w:sz w:val="24"/>
      <w:szCs w:val="24"/>
    </w:rPr>
  </w:style>
  <w:style w:type="paragraph" w:styleId="ae">
    <w:name w:val="Revision"/>
    <w:hidden/>
    <w:uiPriority w:val="99"/>
    <w:semiHidden/>
    <w:rsid w:val="00CE601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90902-AD5C-4A6A-AD59-AD90A1913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1554</Words>
  <Characters>119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秦野市生涯学習指導者人材情報の登録及び提供に関する要綱</vt:lpstr>
      <vt:lpstr>秦野市生涯学習指導者人材情報の登録及び提供に関する要綱</vt:lpstr>
    </vt:vector>
  </TitlesOfParts>
  <Company>FM-USER</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秦野市生涯学習指導者人材情報の登録及び提供に関する要綱</dc:title>
  <dc:subject/>
  <dc:creator>OISO</dc:creator>
  <cp:keywords/>
  <dc:description/>
  <cp:lastModifiedBy>大友 さやか</cp:lastModifiedBy>
  <cp:revision>3</cp:revision>
  <cp:lastPrinted>2024-03-11T23:53:00Z</cp:lastPrinted>
  <dcterms:created xsi:type="dcterms:W3CDTF">2024-04-12T06:17:00Z</dcterms:created>
  <dcterms:modified xsi:type="dcterms:W3CDTF">2024-04-12T06:20:00Z</dcterms:modified>
</cp:coreProperties>
</file>