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D5D" w:rsidRPr="00D01D5D" w:rsidRDefault="00D01D5D" w:rsidP="00D01D5D">
      <w:pPr>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（様式１）</w:t>
      </w:r>
    </w:p>
    <w:p w:rsidR="00D01D5D" w:rsidRPr="00D01D5D" w:rsidRDefault="00A62B00" w:rsidP="00D01D5D">
      <w:pPr>
        <w:jc w:val="right"/>
        <w:rPr>
          <w:rFonts w:ascii="HG丸ｺﾞｼｯｸM-PRO" w:eastAsia="HG丸ｺﾞｼｯｸM-PRO" w:hAnsi="Century" w:cs="Times New Roman"/>
          <w:color w:val="000000"/>
          <w:sz w:val="24"/>
          <w:szCs w:val="24"/>
        </w:rPr>
      </w:pPr>
      <w:r>
        <w:rPr>
          <w:rFonts w:ascii="HG丸ｺﾞｼｯｸM-PRO" w:eastAsia="HG丸ｺﾞｼｯｸM-PRO" w:hAnsi="Century" w:cs="Times New Roman" w:hint="eastAsia"/>
          <w:color w:val="000000"/>
          <w:sz w:val="24"/>
          <w:szCs w:val="24"/>
        </w:rPr>
        <w:t>令和</w:t>
      </w:r>
      <w:r w:rsidR="00D01D5D" w:rsidRPr="00D01D5D">
        <w:rPr>
          <w:rFonts w:ascii="HG丸ｺﾞｼｯｸM-PRO" w:eastAsia="HG丸ｺﾞｼｯｸM-PRO" w:hAnsi="Century" w:cs="Times New Roman" w:hint="eastAsia"/>
          <w:color w:val="000000"/>
          <w:sz w:val="24"/>
          <w:szCs w:val="24"/>
        </w:rPr>
        <w:t xml:space="preserve">　　年　　月　　日</w:t>
      </w:r>
    </w:p>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32"/>
          <w:szCs w:val="32"/>
        </w:rPr>
        <w:t>参加申込書</w:t>
      </w:r>
    </w:p>
    <w:p w:rsidR="00D01D5D" w:rsidRPr="00D01D5D" w:rsidRDefault="00D01D5D" w:rsidP="00D01D5D">
      <w:pPr>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大磯町長　殿</w:t>
      </w: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所　在　地</w:t>
      </w: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法　人　名</w:t>
      </w: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 xml:space="preserve">代表者氏名　　　　　　　　　　　　　　</w:t>
      </w: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 xml:space="preserve">　大磯町が公募した大磯学童保育クラブの運営業務委託に係るプロポーザルに参加しますので、企画提案書等の提出書類を別紙一覧のとおり提出します。</w:t>
      </w:r>
    </w:p>
    <w:p w:rsidR="00D01D5D" w:rsidRPr="00D01D5D" w:rsidRDefault="00D01D5D" w:rsidP="00D01D5D">
      <w:pPr>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 xml:space="preserve">　なお、受託候補者に選定された場合は、学童保育クラブ運営業務に係る契約の締結に向けて、信義に従って誠実に事業内容の詳細の協議を行うことを誓約します。</w:t>
      </w:r>
    </w:p>
    <w:p w:rsidR="00D01D5D" w:rsidRPr="00D01D5D" w:rsidRDefault="00D01D5D" w:rsidP="00D01D5D">
      <w:pPr>
        <w:jc w:val="left"/>
        <w:rPr>
          <w:rFonts w:ascii="HG丸ｺﾞｼｯｸM-PRO" w:eastAsia="HG丸ｺﾞｼｯｸM-PRO" w:hAnsi="Century" w:cs="Times New Roman" w:hint="eastAsia"/>
          <w:color w:val="000000"/>
          <w:sz w:val="24"/>
          <w:szCs w:val="24"/>
        </w:rPr>
      </w:pPr>
      <w:r w:rsidRPr="00D01D5D">
        <w:rPr>
          <w:rFonts w:ascii="HG丸ｺﾞｼｯｸM-PRO" w:eastAsia="HG丸ｺﾞｼｯｸM-PRO" w:hAnsi="Century" w:cs="Times New Roman" w:hint="eastAsia"/>
          <w:color w:val="000000"/>
          <w:sz w:val="24"/>
          <w:szCs w:val="24"/>
        </w:rPr>
        <w:t xml:space="preserve">　また、参加申込書及び提出書類の記載内容に相違のないことを申し添えます。</w:t>
      </w:r>
    </w:p>
    <w:tbl>
      <w:tblPr>
        <w:tblStyle w:val="a3"/>
        <w:tblW w:w="0" w:type="auto"/>
        <w:tblLook w:val="04A0" w:firstRow="1" w:lastRow="0" w:firstColumn="1" w:lastColumn="0" w:noHBand="0" w:noVBand="1"/>
      </w:tblPr>
      <w:tblGrid>
        <w:gridCol w:w="620"/>
        <w:gridCol w:w="1898"/>
        <w:gridCol w:w="7318"/>
      </w:tblGrid>
      <w:tr w:rsidR="00D01D5D" w:rsidRPr="00D01D5D" w:rsidTr="00C03D19">
        <w:trPr>
          <w:trHeight w:val="794"/>
        </w:trPr>
        <w:tc>
          <w:tcPr>
            <w:tcW w:w="2518" w:type="dxa"/>
            <w:gridSpan w:val="2"/>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pacing w:val="240"/>
                <w:kern w:val="0"/>
                <w:sz w:val="24"/>
                <w:szCs w:val="24"/>
                <w:fitText w:val="1680" w:id="1524312326"/>
              </w:rPr>
              <w:t>法人</w:t>
            </w:r>
            <w:r w:rsidRPr="00D01D5D">
              <w:rPr>
                <w:rFonts w:ascii="HG丸ｺﾞｼｯｸM-PRO" w:eastAsia="HG丸ｺﾞｼｯｸM-PRO" w:hAnsi="Century" w:cs="Times New Roman" w:hint="eastAsia"/>
                <w:color w:val="000000"/>
                <w:kern w:val="0"/>
                <w:sz w:val="24"/>
                <w:szCs w:val="24"/>
                <w:fitText w:val="1680" w:id="1524312326"/>
              </w:rPr>
              <w:t>名</w:t>
            </w:r>
          </w:p>
        </w:tc>
        <w:tc>
          <w:tcPr>
            <w:tcW w:w="7318" w:type="dxa"/>
            <w:vAlign w:val="center"/>
          </w:tcPr>
          <w:p w:rsidR="00D01D5D" w:rsidRPr="00D01D5D" w:rsidRDefault="00D01D5D" w:rsidP="00D01D5D">
            <w:pPr>
              <w:rPr>
                <w:rFonts w:ascii="HG丸ｺﾞｼｯｸM-PRO" w:eastAsia="HG丸ｺﾞｼｯｸM-PRO" w:hAnsi="Century" w:cs="Times New Roman"/>
                <w:color w:val="000000"/>
                <w:sz w:val="24"/>
                <w:szCs w:val="24"/>
              </w:rPr>
            </w:pPr>
          </w:p>
        </w:tc>
      </w:tr>
      <w:tr w:rsidR="00D01D5D" w:rsidRPr="00D01D5D" w:rsidTr="00C03D19">
        <w:trPr>
          <w:trHeight w:val="794"/>
        </w:trPr>
        <w:tc>
          <w:tcPr>
            <w:tcW w:w="2518" w:type="dxa"/>
            <w:gridSpan w:val="2"/>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事務担当者氏名</w:t>
            </w:r>
          </w:p>
        </w:tc>
        <w:tc>
          <w:tcPr>
            <w:tcW w:w="7318" w:type="dxa"/>
            <w:vAlign w:val="center"/>
          </w:tcPr>
          <w:p w:rsidR="00D01D5D" w:rsidRPr="00D01D5D" w:rsidRDefault="00D01D5D" w:rsidP="00D01D5D">
            <w:pPr>
              <w:rPr>
                <w:rFonts w:ascii="HG丸ｺﾞｼｯｸM-PRO" w:eastAsia="HG丸ｺﾞｼｯｸM-PRO" w:hAnsi="Century" w:cs="Times New Roman"/>
                <w:color w:val="000000"/>
                <w:sz w:val="24"/>
                <w:szCs w:val="24"/>
              </w:rPr>
            </w:pPr>
          </w:p>
        </w:tc>
      </w:tr>
      <w:tr w:rsidR="00D01D5D" w:rsidRPr="00D01D5D" w:rsidTr="00C03D19">
        <w:trPr>
          <w:trHeight w:val="794"/>
        </w:trPr>
        <w:tc>
          <w:tcPr>
            <w:tcW w:w="2518" w:type="dxa"/>
            <w:gridSpan w:val="2"/>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pacing w:val="15"/>
                <w:kern w:val="0"/>
                <w:sz w:val="24"/>
                <w:szCs w:val="24"/>
                <w:fitText w:val="1680" w:id="1524312327"/>
              </w:rPr>
              <w:t>主たる事務</w:t>
            </w:r>
            <w:r w:rsidRPr="00D01D5D">
              <w:rPr>
                <w:rFonts w:ascii="HG丸ｺﾞｼｯｸM-PRO" w:eastAsia="HG丸ｺﾞｼｯｸM-PRO" w:hAnsi="Century" w:cs="Times New Roman" w:hint="eastAsia"/>
                <w:color w:val="000000"/>
                <w:spacing w:val="45"/>
                <w:kern w:val="0"/>
                <w:sz w:val="24"/>
                <w:szCs w:val="24"/>
                <w:fitText w:val="1680" w:id="1524312327"/>
              </w:rPr>
              <w:t>所</w:t>
            </w:r>
          </w:p>
        </w:tc>
        <w:tc>
          <w:tcPr>
            <w:tcW w:w="7318" w:type="dxa"/>
            <w:vAlign w:val="center"/>
          </w:tcPr>
          <w:p w:rsidR="00D01D5D" w:rsidRPr="00D01D5D" w:rsidRDefault="00D01D5D" w:rsidP="00D01D5D">
            <w:pP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所在地</w:t>
            </w:r>
          </w:p>
          <w:p w:rsidR="00D01D5D" w:rsidRPr="00D01D5D" w:rsidRDefault="00D01D5D" w:rsidP="00D01D5D">
            <w:pP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電　話</w:t>
            </w:r>
          </w:p>
        </w:tc>
      </w:tr>
      <w:tr w:rsidR="00D01D5D" w:rsidRPr="00D01D5D" w:rsidTr="00C03D19">
        <w:trPr>
          <w:trHeight w:val="794"/>
        </w:trPr>
        <w:tc>
          <w:tcPr>
            <w:tcW w:w="2518" w:type="dxa"/>
            <w:gridSpan w:val="2"/>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町からの連絡先</w:t>
            </w:r>
          </w:p>
        </w:tc>
        <w:tc>
          <w:tcPr>
            <w:tcW w:w="7318" w:type="dxa"/>
            <w:vAlign w:val="center"/>
          </w:tcPr>
          <w:p w:rsidR="00D01D5D" w:rsidRPr="00D01D5D" w:rsidRDefault="00D01D5D" w:rsidP="00D01D5D">
            <w:pPr>
              <w:rPr>
                <w:rFonts w:ascii="HG丸ｺﾞｼｯｸM-PRO" w:eastAsia="HG丸ｺﾞｼｯｸM-PRO" w:hAnsi="Century" w:cs="Times New Roman"/>
                <w:color w:val="000000"/>
                <w:sz w:val="24"/>
                <w:szCs w:val="24"/>
              </w:rPr>
            </w:pPr>
          </w:p>
        </w:tc>
      </w:tr>
      <w:tr w:rsidR="00A62B00" w:rsidRPr="00D01D5D" w:rsidTr="00C03D19">
        <w:tc>
          <w:tcPr>
            <w:tcW w:w="620" w:type="dxa"/>
            <w:vMerge w:val="restart"/>
            <w:textDirection w:val="tbRlV"/>
          </w:tcPr>
          <w:p w:rsidR="00A62B00" w:rsidRPr="00D01D5D" w:rsidRDefault="00A62B00" w:rsidP="00D01D5D">
            <w:pPr>
              <w:ind w:left="113" w:right="113"/>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参加資格（チェックをつける）</w:t>
            </w:r>
          </w:p>
        </w:tc>
        <w:tc>
          <w:tcPr>
            <w:tcW w:w="1898" w:type="dxa"/>
            <w:vMerge w:val="restart"/>
            <w:vAlign w:val="center"/>
          </w:tcPr>
          <w:p w:rsidR="00A62B00" w:rsidRPr="00D01D5D" w:rsidRDefault="00A62B00" w:rsidP="00D01D5D">
            <w:pPr>
              <w:jc w:val="center"/>
              <w:rPr>
                <w:rFonts w:ascii="HG丸ｺﾞｼｯｸM-PRO" w:eastAsia="HG丸ｺﾞｼｯｸM-PRO" w:hAnsi="Century" w:cs="Times New Roman"/>
                <w:color w:val="000000"/>
                <w:sz w:val="24"/>
                <w:szCs w:val="24"/>
              </w:rPr>
            </w:pPr>
            <w:r w:rsidRPr="00A62B00">
              <w:rPr>
                <w:rFonts w:ascii="HG丸ｺﾞｼｯｸM-PRO" w:eastAsia="HG丸ｺﾞｼｯｸM-PRO" w:hAnsi="Century" w:cs="Times New Roman" w:hint="eastAsia"/>
                <w:color w:val="000000"/>
                <w:spacing w:val="80"/>
                <w:kern w:val="0"/>
                <w:sz w:val="24"/>
                <w:szCs w:val="24"/>
                <w:fitText w:val="1440" w:id="1524312328"/>
              </w:rPr>
              <w:t>法人種</w:t>
            </w:r>
            <w:r w:rsidRPr="00A62B00">
              <w:rPr>
                <w:rFonts w:ascii="HG丸ｺﾞｼｯｸM-PRO" w:eastAsia="HG丸ｺﾞｼｯｸM-PRO" w:hAnsi="Century" w:cs="Times New Roman" w:hint="eastAsia"/>
                <w:color w:val="000000"/>
                <w:kern w:val="0"/>
                <w:sz w:val="24"/>
                <w:szCs w:val="24"/>
                <w:fitText w:val="1440" w:id="1524312328"/>
              </w:rPr>
              <w:t>別</w:t>
            </w:r>
          </w:p>
        </w:tc>
        <w:tc>
          <w:tcPr>
            <w:tcW w:w="7318" w:type="dxa"/>
          </w:tcPr>
          <w:p w:rsidR="00A62B00" w:rsidRPr="00D01D5D" w:rsidRDefault="00A62B00" w:rsidP="00A62B00">
            <w:pPr>
              <w:jc w:val="left"/>
              <w:rPr>
                <w:rFonts w:ascii="HG丸ｺﾞｼｯｸM-PRO" w:eastAsia="HG丸ｺﾞｼｯｸM-PRO" w:hAnsi="Century" w:cs="Times New Roman"/>
                <w:color w:val="000000"/>
                <w:szCs w:val="21"/>
              </w:rPr>
            </w:pPr>
            <w:r w:rsidRPr="00D01D5D">
              <w:rPr>
                <w:rFonts w:ascii="HG丸ｺﾞｼｯｸM-PRO" w:eastAsia="HG丸ｺﾞｼｯｸM-PRO" w:hAnsi="Century" w:cs="Times New Roman" w:hint="eastAsia"/>
                <w:color w:val="000000"/>
                <w:szCs w:val="21"/>
              </w:rPr>
              <w:t xml:space="preserve">□　</w:t>
            </w:r>
            <w:r w:rsidRPr="00D01D5D">
              <w:rPr>
                <w:rFonts w:ascii="HG丸ｺﾞｼｯｸM-PRO" w:eastAsia="HG丸ｺﾞｼｯｸM-PRO" w:hAnsi="Century" w:cs="Times New Roman" w:hint="eastAsia"/>
                <w:color w:val="000000"/>
                <w:szCs w:val="21"/>
              </w:rPr>
              <w:t>社会福祉法人</w:t>
            </w:r>
          </w:p>
        </w:tc>
      </w:tr>
      <w:tr w:rsidR="00A62B00" w:rsidRPr="00D01D5D" w:rsidTr="00C03D19">
        <w:tc>
          <w:tcPr>
            <w:tcW w:w="620" w:type="dxa"/>
            <w:vMerge/>
          </w:tcPr>
          <w:p w:rsidR="00A62B00" w:rsidRPr="00D01D5D" w:rsidRDefault="00A62B00" w:rsidP="00D01D5D">
            <w:pPr>
              <w:jc w:val="left"/>
              <w:rPr>
                <w:rFonts w:ascii="HG丸ｺﾞｼｯｸM-PRO" w:eastAsia="HG丸ｺﾞｼｯｸM-PRO" w:hAnsi="Century" w:cs="Times New Roman"/>
                <w:color w:val="000000"/>
                <w:sz w:val="24"/>
                <w:szCs w:val="24"/>
              </w:rPr>
            </w:pPr>
          </w:p>
        </w:tc>
        <w:tc>
          <w:tcPr>
            <w:tcW w:w="1898" w:type="dxa"/>
            <w:vMerge/>
            <w:vAlign w:val="center"/>
          </w:tcPr>
          <w:p w:rsidR="00A62B00" w:rsidRPr="00D01D5D" w:rsidRDefault="00A62B00" w:rsidP="00D01D5D">
            <w:pPr>
              <w:jc w:val="center"/>
              <w:rPr>
                <w:rFonts w:ascii="HG丸ｺﾞｼｯｸM-PRO" w:eastAsia="HG丸ｺﾞｼｯｸM-PRO" w:hAnsi="Century" w:cs="Times New Roman"/>
                <w:color w:val="000000"/>
                <w:sz w:val="24"/>
                <w:szCs w:val="24"/>
              </w:rPr>
            </w:pPr>
          </w:p>
        </w:tc>
        <w:tc>
          <w:tcPr>
            <w:tcW w:w="7318" w:type="dxa"/>
          </w:tcPr>
          <w:p w:rsidR="00A62B00" w:rsidRPr="00D01D5D" w:rsidRDefault="00A62B00" w:rsidP="00D01D5D">
            <w:pPr>
              <w:jc w:val="left"/>
              <w:rPr>
                <w:rFonts w:ascii="HG丸ｺﾞｼｯｸM-PRO" w:eastAsia="HG丸ｺﾞｼｯｸM-PRO" w:hAnsi="Century" w:cs="Times New Roman"/>
                <w:color w:val="000000"/>
                <w:szCs w:val="21"/>
              </w:rPr>
            </w:pPr>
            <w:r w:rsidRPr="00D01D5D">
              <w:rPr>
                <w:rFonts w:ascii="HG丸ｺﾞｼｯｸM-PRO" w:eastAsia="HG丸ｺﾞｼｯｸM-PRO" w:hAnsi="Century" w:cs="Times New Roman" w:hint="eastAsia"/>
                <w:color w:val="000000"/>
                <w:szCs w:val="21"/>
              </w:rPr>
              <w:t xml:space="preserve">□　</w:t>
            </w:r>
            <w:r w:rsidRPr="00D01D5D">
              <w:rPr>
                <w:rFonts w:ascii="HG丸ｺﾞｼｯｸM-PRO" w:eastAsia="HG丸ｺﾞｼｯｸM-PRO" w:hAnsi="Century" w:cs="Times New Roman" w:hint="eastAsia"/>
                <w:color w:val="000000"/>
                <w:szCs w:val="21"/>
              </w:rPr>
              <w:t>学校法人</w:t>
            </w:r>
          </w:p>
        </w:tc>
      </w:tr>
      <w:tr w:rsidR="00A62B00" w:rsidRPr="00D01D5D" w:rsidTr="00C03D19">
        <w:tc>
          <w:tcPr>
            <w:tcW w:w="620" w:type="dxa"/>
            <w:vMerge/>
          </w:tcPr>
          <w:p w:rsidR="00A62B00" w:rsidRPr="00D01D5D" w:rsidRDefault="00A62B00" w:rsidP="00D01D5D">
            <w:pPr>
              <w:jc w:val="left"/>
              <w:rPr>
                <w:rFonts w:ascii="HG丸ｺﾞｼｯｸM-PRO" w:eastAsia="HG丸ｺﾞｼｯｸM-PRO" w:hAnsi="Century" w:cs="Times New Roman"/>
                <w:color w:val="000000"/>
                <w:sz w:val="24"/>
                <w:szCs w:val="24"/>
              </w:rPr>
            </w:pPr>
          </w:p>
        </w:tc>
        <w:tc>
          <w:tcPr>
            <w:tcW w:w="1898" w:type="dxa"/>
            <w:vMerge/>
            <w:vAlign w:val="center"/>
          </w:tcPr>
          <w:p w:rsidR="00A62B00" w:rsidRPr="00D01D5D" w:rsidRDefault="00A62B00" w:rsidP="00D01D5D">
            <w:pPr>
              <w:jc w:val="center"/>
              <w:rPr>
                <w:rFonts w:ascii="HG丸ｺﾞｼｯｸM-PRO" w:eastAsia="HG丸ｺﾞｼｯｸM-PRO" w:hAnsi="Century" w:cs="Times New Roman"/>
                <w:color w:val="000000"/>
                <w:sz w:val="24"/>
                <w:szCs w:val="24"/>
              </w:rPr>
            </w:pPr>
          </w:p>
        </w:tc>
        <w:tc>
          <w:tcPr>
            <w:tcW w:w="7318" w:type="dxa"/>
          </w:tcPr>
          <w:p w:rsidR="00A62B00" w:rsidRPr="00D01D5D" w:rsidRDefault="00A62B00" w:rsidP="00D01D5D">
            <w:pPr>
              <w:jc w:val="left"/>
              <w:rPr>
                <w:rFonts w:ascii="HG丸ｺﾞｼｯｸM-PRO" w:eastAsia="HG丸ｺﾞｼｯｸM-PRO" w:hAnsi="Century" w:cs="Times New Roman"/>
                <w:color w:val="000000"/>
                <w:szCs w:val="21"/>
              </w:rPr>
            </w:pPr>
            <w:r w:rsidRPr="00D01D5D">
              <w:rPr>
                <w:rFonts w:ascii="HG丸ｺﾞｼｯｸM-PRO" w:eastAsia="HG丸ｺﾞｼｯｸM-PRO" w:hAnsi="Century" w:cs="Times New Roman" w:hint="eastAsia"/>
                <w:color w:val="000000"/>
                <w:szCs w:val="21"/>
              </w:rPr>
              <w:t xml:space="preserve">□　</w:t>
            </w:r>
            <w:r>
              <w:rPr>
                <w:rFonts w:ascii="HG丸ｺﾞｼｯｸM-PRO" w:eastAsia="HG丸ｺﾞｼｯｸM-PRO" w:hAnsi="Century" w:cs="Times New Roman" w:hint="eastAsia"/>
                <w:color w:val="000000"/>
                <w:szCs w:val="21"/>
              </w:rPr>
              <w:t>NPO</w:t>
            </w:r>
            <w:r w:rsidRPr="00D01D5D">
              <w:rPr>
                <w:rFonts w:ascii="HG丸ｺﾞｼｯｸM-PRO" w:eastAsia="HG丸ｺﾞｼｯｸM-PRO" w:hAnsi="Century" w:cs="Times New Roman" w:hint="eastAsia"/>
                <w:color w:val="000000"/>
                <w:szCs w:val="21"/>
              </w:rPr>
              <w:t>法人</w:t>
            </w:r>
          </w:p>
        </w:tc>
      </w:tr>
      <w:tr w:rsidR="00A62B00" w:rsidRPr="00D01D5D" w:rsidTr="00C03D19">
        <w:tc>
          <w:tcPr>
            <w:tcW w:w="620" w:type="dxa"/>
            <w:vMerge/>
          </w:tcPr>
          <w:p w:rsidR="00A62B00" w:rsidRPr="00D01D5D" w:rsidRDefault="00A62B00" w:rsidP="00D01D5D">
            <w:pPr>
              <w:jc w:val="left"/>
              <w:rPr>
                <w:rFonts w:ascii="HG丸ｺﾞｼｯｸM-PRO" w:eastAsia="HG丸ｺﾞｼｯｸM-PRO" w:hAnsi="Century" w:cs="Times New Roman"/>
                <w:color w:val="000000"/>
                <w:sz w:val="24"/>
                <w:szCs w:val="24"/>
              </w:rPr>
            </w:pPr>
          </w:p>
        </w:tc>
        <w:tc>
          <w:tcPr>
            <w:tcW w:w="1898" w:type="dxa"/>
            <w:vMerge/>
            <w:vAlign w:val="center"/>
          </w:tcPr>
          <w:p w:rsidR="00A62B00" w:rsidRPr="00D01D5D" w:rsidRDefault="00A62B00" w:rsidP="00D01D5D">
            <w:pPr>
              <w:jc w:val="center"/>
              <w:rPr>
                <w:rFonts w:ascii="HG丸ｺﾞｼｯｸM-PRO" w:eastAsia="HG丸ｺﾞｼｯｸM-PRO" w:hAnsi="Century" w:cs="Times New Roman"/>
                <w:color w:val="000000"/>
                <w:sz w:val="24"/>
                <w:szCs w:val="24"/>
              </w:rPr>
            </w:pPr>
          </w:p>
        </w:tc>
        <w:tc>
          <w:tcPr>
            <w:tcW w:w="7318" w:type="dxa"/>
          </w:tcPr>
          <w:p w:rsidR="00A62B00" w:rsidRPr="00D01D5D" w:rsidRDefault="00A62B00" w:rsidP="00D01D5D">
            <w:pPr>
              <w:jc w:val="left"/>
              <w:rPr>
                <w:rFonts w:ascii="HG丸ｺﾞｼｯｸM-PRO" w:eastAsia="HG丸ｺﾞｼｯｸM-PRO" w:hAnsi="Century" w:cs="Times New Roman" w:hint="eastAsia"/>
                <w:color w:val="000000"/>
                <w:szCs w:val="21"/>
              </w:rPr>
            </w:pPr>
            <w:r w:rsidRPr="00D01D5D">
              <w:rPr>
                <w:rFonts w:ascii="HG丸ｺﾞｼｯｸM-PRO" w:eastAsia="HG丸ｺﾞｼｯｸM-PRO" w:hAnsi="Century" w:cs="Times New Roman" w:hint="eastAsia"/>
                <w:color w:val="000000"/>
                <w:szCs w:val="21"/>
              </w:rPr>
              <w:t xml:space="preserve">□　</w:t>
            </w:r>
            <w:r>
              <w:rPr>
                <w:rFonts w:ascii="HG丸ｺﾞｼｯｸM-PRO" w:eastAsia="HG丸ｺﾞｼｯｸM-PRO" w:hAnsi="Century" w:cs="Times New Roman" w:hint="eastAsia"/>
                <w:color w:val="000000"/>
                <w:szCs w:val="21"/>
              </w:rPr>
              <w:t>株式会社等の法人格</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val="restart"/>
            <w:vAlign w:val="center"/>
          </w:tcPr>
          <w:p w:rsidR="00A62B00" w:rsidRPr="00D01D5D" w:rsidRDefault="00A62B00" w:rsidP="00A62B00">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その他の条件</w:t>
            </w: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bookmarkStart w:id="0" w:name="_GoBack"/>
            <w:r w:rsidRPr="00A62B00">
              <w:rPr>
                <w:rFonts w:ascii="HG丸ｺﾞｼｯｸM-PRO" w:eastAsia="HG丸ｺﾞｼｯｸM-PRO" w:hint="eastAsia"/>
                <w:szCs w:val="21"/>
              </w:rPr>
              <w:t>□　放課後児童健全育成事業に関し、地方公共団体から業務を受託（指定管理を含む）又は事業を実施しており、実績等が１年以上ある。</w:t>
            </w:r>
            <w:bookmarkEnd w:id="0"/>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地方自治法施行令第167条の４の規定に該当していない。</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大磯町暴力団排除条例（平成24年大磯町条例第７号）第２条第２号の暴力団及び同条第４号の暴力団員等に該当していない。</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大磯町競争入札参加有資格者指名停止に関する要綱に定める指名停止要件に該当していない。</w:t>
            </w:r>
          </w:p>
        </w:tc>
      </w:tr>
      <w:tr w:rsidR="00A62B00" w:rsidRPr="00D01D5D" w:rsidTr="00C03D19">
        <w:trPr>
          <w:trHeight w:val="383"/>
        </w:trPr>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大磯町契約にお</w:t>
            </w:r>
            <w:r>
              <w:rPr>
                <w:rFonts w:ascii="HG丸ｺﾞｼｯｸM-PRO" w:eastAsia="HG丸ｺﾞｼｯｸM-PRO" w:hint="eastAsia"/>
                <w:szCs w:val="21"/>
              </w:rPr>
              <w:t>ける暴力団等排除措置要綱に定める除外措置要件に該当していない</w:t>
            </w:r>
            <w:r w:rsidRPr="00CB3820">
              <w:rPr>
                <w:rFonts w:ascii="HG丸ｺﾞｼｯｸM-PRO" w:eastAsia="HG丸ｺﾞｼｯｸM-PRO" w:hint="eastAsia"/>
                <w:szCs w:val="21"/>
              </w:rPr>
              <w:t>。</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民事再生法に基づく再生手続き開始の申立てがなされていない。</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法人税、法人事業税及び地方法人特別税、消費税及び地方消費税を完納している。（又は課税されていない。）</w:t>
            </w:r>
          </w:p>
        </w:tc>
      </w:tr>
    </w:tbl>
    <w:p w:rsidR="00D01D5D" w:rsidRPr="00D01D5D" w:rsidRDefault="00D01D5D" w:rsidP="00D01D5D">
      <w:pPr>
        <w:jc w:val="left"/>
        <w:rPr>
          <w:rFonts w:ascii="HG丸ｺﾞｼｯｸM-PRO" w:eastAsia="HG丸ｺﾞｼｯｸM-PRO" w:hAnsi="Century" w:cs="Times New Roman" w:hint="eastAsia"/>
          <w:color w:val="000000"/>
          <w:sz w:val="24"/>
          <w:szCs w:val="24"/>
        </w:rPr>
      </w:pPr>
    </w:p>
    <w:p w:rsidR="00D01D5D" w:rsidRPr="00D01D5D" w:rsidRDefault="00D01D5D" w:rsidP="00D01D5D">
      <w:pPr>
        <w:jc w:val="center"/>
        <w:rPr>
          <w:rFonts w:ascii="HG丸ｺﾞｼｯｸM-PRO" w:eastAsia="HG丸ｺﾞｼｯｸM-PRO" w:hAnsi="Century" w:cs="Times New Roman"/>
          <w:color w:val="000000"/>
          <w:sz w:val="28"/>
          <w:szCs w:val="28"/>
        </w:rPr>
      </w:pPr>
      <w:r w:rsidRPr="00D01D5D">
        <w:rPr>
          <w:rFonts w:ascii="HG丸ｺﾞｼｯｸM-PRO" w:eastAsia="HG丸ｺﾞｼｯｸM-PRO" w:hAnsi="Century" w:cs="Times New Roman" w:hint="eastAsia"/>
          <w:color w:val="000000"/>
          <w:sz w:val="28"/>
          <w:szCs w:val="28"/>
        </w:rPr>
        <w:lastRenderedPageBreak/>
        <w:t>提出書類一覧</w:t>
      </w:r>
    </w:p>
    <w:tbl>
      <w:tblPr>
        <w:tblStyle w:val="a3"/>
        <w:tblW w:w="0" w:type="auto"/>
        <w:tblInd w:w="108" w:type="dxa"/>
        <w:tblLook w:val="04A0" w:firstRow="1" w:lastRow="0" w:firstColumn="1" w:lastColumn="0" w:noHBand="0" w:noVBand="1"/>
      </w:tblPr>
      <w:tblGrid>
        <w:gridCol w:w="1134"/>
        <w:gridCol w:w="7513"/>
        <w:gridCol w:w="992"/>
      </w:tblGrid>
      <w:tr w:rsidR="00D01D5D" w:rsidRPr="00D01D5D" w:rsidTr="00C03D19">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書類</w:t>
            </w:r>
          </w:p>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番号</w:t>
            </w:r>
          </w:p>
        </w:tc>
        <w:tc>
          <w:tcPr>
            <w:tcW w:w="7513" w:type="dxa"/>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件　名</w:t>
            </w:r>
          </w:p>
        </w:tc>
        <w:tc>
          <w:tcPr>
            <w:tcW w:w="992" w:type="dxa"/>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町確認</w:t>
            </w: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１</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参加申込書（１部：正本に添付）</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２</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法人登記事項証明書（１部：正本に添付）</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３</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定款（写）</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４</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設立趣旨書</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５</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法人構成員名簿</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６</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法人の組織図</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７</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年間事業計画書（直近のものを添付）</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８</w:t>
            </w:r>
          </w:p>
        </w:tc>
        <w:tc>
          <w:tcPr>
            <w:tcW w:w="7513" w:type="dxa"/>
          </w:tcPr>
          <w:p w:rsidR="00D01D5D" w:rsidRPr="00D01D5D" w:rsidRDefault="0000295D" w:rsidP="00D01D5D">
            <w:pPr>
              <w:jc w:val="left"/>
              <w:rPr>
                <w:rFonts w:ascii="HG丸ｺﾞｼｯｸM-PRO" w:eastAsia="HG丸ｺﾞｼｯｸM-PRO" w:hAnsi="Century" w:cs="Times New Roman"/>
                <w:color w:val="000000"/>
                <w:sz w:val="20"/>
                <w:szCs w:val="20"/>
              </w:rPr>
            </w:pPr>
            <w:r>
              <w:rPr>
                <w:rFonts w:ascii="HG丸ｺﾞｼｯｸM-PRO" w:eastAsia="HG丸ｺﾞｼｯｸM-PRO" w:hAnsi="Century" w:cs="Times New Roman" w:hint="eastAsia"/>
                <w:color w:val="000000"/>
                <w:sz w:val="20"/>
                <w:szCs w:val="20"/>
              </w:rPr>
              <w:t>放課後児童健全育成事業等</w:t>
            </w:r>
            <w:r w:rsidR="00D01D5D" w:rsidRPr="00D01D5D">
              <w:rPr>
                <w:rFonts w:ascii="HG丸ｺﾞｼｯｸM-PRO" w:eastAsia="HG丸ｺﾞｼｯｸM-PRO" w:hAnsi="Century" w:cs="Times New Roman" w:hint="eastAsia"/>
                <w:color w:val="000000"/>
                <w:sz w:val="20"/>
                <w:szCs w:val="20"/>
              </w:rPr>
              <w:t>の運営実績、受託実績に関する書類（１部：正本に添付）パンフレット等可</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９</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納税証明書（１部：正本に直近のものを添付）</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10</w:t>
            </w:r>
          </w:p>
        </w:tc>
        <w:tc>
          <w:tcPr>
            <w:tcW w:w="7513" w:type="dxa"/>
          </w:tcPr>
          <w:p w:rsid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収支決算に関する書類</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①　事業報告書</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②　決算書類（財産目録、貸借対照表、資金収支計算書・同内訳表、消費（事業活動）収支計算書・同内訳表、附属明細表）</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③　監事による監査報告書</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④　公認会計士による監査報告書（実施している場合）</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⑤　法人税申告書（直前期分）</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11</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職員給料表</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12</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就業規則</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 xml:space="preserve">13 </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職員育成計画書（人材育成方針や研修計画など）</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14</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企画提案書</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bl>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8A54B3" w:rsidRPr="00D01D5D" w:rsidRDefault="008A54B3" w:rsidP="00D01D5D">
      <w:pPr>
        <w:widowControl/>
        <w:jc w:val="left"/>
        <w:rPr>
          <w:rFonts w:ascii="HG丸ｺﾞｼｯｸM-PRO" w:eastAsia="HG丸ｺﾞｼｯｸM-PRO" w:hAnsi="Century" w:cs="Times New Roman"/>
          <w:color w:val="000000"/>
          <w:sz w:val="24"/>
          <w:szCs w:val="24"/>
        </w:rPr>
      </w:pPr>
    </w:p>
    <w:sectPr w:rsidR="008A54B3" w:rsidRPr="00D01D5D" w:rsidSect="00D01D5D">
      <w:pgSz w:w="11906" w:h="16838"/>
      <w:pgMar w:top="102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5D"/>
    <w:rsid w:val="0000295D"/>
    <w:rsid w:val="00134BA2"/>
    <w:rsid w:val="008A54B3"/>
    <w:rsid w:val="008F523B"/>
    <w:rsid w:val="00A62B00"/>
    <w:rsid w:val="00BC484E"/>
    <w:rsid w:val="00D0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159A41"/>
  <w15:docId w15:val="{6622BB96-3CD2-4653-AD7B-30074D7B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4B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露木 紗恵</dc:creator>
  <cp:lastModifiedBy>中山 真理子</cp:lastModifiedBy>
  <cp:revision>6</cp:revision>
  <dcterms:created xsi:type="dcterms:W3CDTF">2017-10-27T03:40:00Z</dcterms:created>
  <dcterms:modified xsi:type="dcterms:W3CDTF">2022-09-22T01:21:00Z</dcterms:modified>
</cp:coreProperties>
</file>