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7" w:rsidRPr="0098216B" w:rsidRDefault="0098216B" w:rsidP="00806694">
      <w:pPr>
        <w:jc w:val="right"/>
        <w:rPr>
          <w:rFonts w:ascii="ＭＳ 明朝" w:eastAsia="ＭＳ 明朝" w:hAnsi="ＭＳ 明朝"/>
          <w:sz w:val="24"/>
          <w:szCs w:val="24"/>
        </w:rPr>
      </w:pPr>
      <w:r w:rsidRPr="0098216B">
        <w:rPr>
          <w:rFonts w:ascii="ＭＳ 明朝" w:eastAsia="ＭＳ 明朝" w:hAnsi="ＭＳ 明朝" w:hint="eastAsia"/>
          <w:sz w:val="24"/>
          <w:szCs w:val="24"/>
        </w:rPr>
        <w:t>令和４年４月15日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206AD">
        <w:rPr>
          <w:rFonts w:ascii="ＭＳ 明朝" w:eastAsia="ＭＳ 明朝" w:hAnsi="ＭＳ 明朝" w:hint="eastAsia"/>
          <w:sz w:val="24"/>
          <w:szCs w:val="24"/>
        </w:rPr>
        <w:t>決定</w:t>
      </w:r>
      <w:bookmarkStart w:id="0" w:name="_GoBack"/>
      <w:bookmarkEnd w:id="0"/>
    </w:p>
    <w:p w:rsidR="00806694" w:rsidRDefault="00806694">
      <w:pPr>
        <w:rPr>
          <w:rFonts w:ascii="ＭＳ 明朝" w:eastAsia="ＭＳ 明朝" w:hAnsi="ＭＳ 明朝"/>
          <w:sz w:val="24"/>
          <w:szCs w:val="24"/>
        </w:rPr>
      </w:pPr>
    </w:p>
    <w:p w:rsidR="0098216B" w:rsidRDefault="0098216B">
      <w:pPr>
        <w:rPr>
          <w:rFonts w:ascii="ＭＳ 明朝" w:eastAsia="ＭＳ 明朝" w:hAnsi="ＭＳ 明朝"/>
          <w:sz w:val="24"/>
          <w:szCs w:val="24"/>
        </w:rPr>
      </w:pPr>
    </w:p>
    <w:p w:rsidR="00806694" w:rsidRDefault="007911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大磯町議会</w:t>
      </w:r>
      <w:r w:rsidR="0098216B">
        <w:rPr>
          <w:rFonts w:ascii="ＭＳ 明朝" w:eastAsia="ＭＳ 明朝" w:hAnsi="ＭＳ 明朝" w:hint="eastAsia"/>
          <w:sz w:val="24"/>
          <w:szCs w:val="24"/>
        </w:rPr>
        <w:t>災害対応基本方針</w:t>
      </w:r>
    </w:p>
    <w:p w:rsidR="00806694" w:rsidRDefault="00806694">
      <w:pPr>
        <w:rPr>
          <w:rFonts w:ascii="ＭＳ 明朝" w:eastAsia="ＭＳ 明朝" w:hAnsi="ＭＳ 明朝"/>
          <w:sz w:val="24"/>
          <w:szCs w:val="24"/>
        </w:rPr>
      </w:pPr>
    </w:p>
    <w:p w:rsidR="00806694" w:rsidRDefault="008066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災害時においても、二元代表制の一翼を担う議会の役割と責任は変わらない。</w:t>
      </w:r>
    </w:p>
    <w:p w:rsidR="00806694" w:rsidRPr="00020E61" w:rsidRDefault="008066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しかしながら、災害時においては、議員や</w:t>
      </w:r>
      <w:r w:rsidR="00FE4E41" w:rsidRPr="00020E61">
        <w:rPr>
          <w:rFonts w:ascii="ＭＳ 明朝" w:eastAsia="ＭＳ 明朝" w:hAnsi="ＭＳ 明朝" w:hint="eastAsia"/>
          <w:sz w:val="24"/>
          <w:szCs w:val="24"/>
        </w:rPr>
        <w:t>町</w:t>
      </w:r>
      <w:r w:rsidRPr="00020E61">
        <w:rPr>
          <w:rFonts w:ascii="ＭＳ 明朝" w:eastAsia="ＭＳ 明朝" w:hAnsi="ＭＳ 明朝" w:hint="eastAsia"/>
          <w:sz w:val="24"/>
          <w:szCs w:val="24"/>
        </w:rPr>
        <w:t>職員、役場庁舎も被災することが想定されることから、状況に応じた的確な対応を図る必要がある。</w:t>
      </w:r>
    </w:p>
    <w:p w:rsidR="00806694" w:rsidRPr="00020E61" w:rsidRDefault="00806694">
      <w:pPr>
        <w:rPr>
          <w:rFonts w:ascii="ＭＳ 明朝" w:eastAsia="ＭＳ 明朝" w:hAnsi="ＭＳ 明朝"/>
          <w:sz w:val="24"/>
          <w:szCs w:val="24"/>
        </w:rPr>
      </w:pPr>
      <w:r w:rsidRPr="00020E61">
        <w:rPr>
          <w:rFonts w:ascii="ＭＳ 明朝" w:eastAsia="ＭＳ 明朝" w:hAnsi="ＭＳ 明朝" w:hint="eastAsia"/>
          <w:sz w:val="24"/>
          <w:szCs w:val="24"/>
        </w:rPr>
        <w:t xml:space="preserve">　このようなことから、大磯町議会では、町民の安全確保と災害対策に寄与するため、災害対応の基本方針を定める。</w:t>
      </w:r>
    </w:p>
    <w:p w:rsidR="00FE4E41" w:rsidRPr="00020E61" w:rsidRDefault="00FE4E41">
      <w:pPr>
        <w:rPr>
          <w:rFonts w:ascii="ＭＳ 明朝" w:eastAsia="ＭＳ 明朝" w:hAnsi="ＭＳ 明朝"/>
          <w:sz w:val="24"/>
          <w:szCs w:val="24"/>
        </w:rPr>
      </w:pPr>
      <w:r w:rsidRPr="00020E61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AF3539" w:rsidRPr="00020E61">
        <w:rPr>
          <w:rFonts w:ascii="ＭＳ 明朝" w:eastAsia="ＭＳ 明朝" w:hAnsi="ＭＳ 明朝" w:hint="eastAsia"/>
          <w:sz w:val="24"/>
          <w:szCs w:val="24"/>
        </w:rPr>
        <w:t>議員</w:t>
      </w:r>
      <w:r w:rsidRPr="00020E61">
        <w:rPr>
          <w:rFonts w:ascii="ＭＳ 明朝" w:eastAsia="ＭＳ 明朝" w:hAnsi="ＭＳ 明朝" w:hint="eastAsia"/>
          <w:sz w:val="24"/>
          <w:szCs w:val="24"/>
        </w:rPr>
        <w:t>として「共助」「公助」を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円滑に行う</w:t>
      </w:r>
      <w:r w:rsidRPr="00020E61">
        <w:rPr>
          <w:rFonts w:ascii="ＭＳ 明朝" w:eastAsia="ＭＳ 明朝" w:hAnsi="ＭＳ 明朝" w:hint="eastAsia"/>
          <w:sz w:val="24"/>
          <w:szCs w:val="24"/>
        </w:rPr>
        <w:t>ためには、「自助」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の</w:t>
      </w:r>
      <w:r w:rsidRPr="00020E61">
        <w:rPr>
          <w:rFonts w:ascii="ＭＳ 明朝" w:eastAsia="ＭＳ 明朝" w:hAnsi="ＭＳ 明朝" w:hint="eastAsia"/>
          <w:sz w:val="24"/>
          <w:szCs w:val="24"/>
        </w:rPr>
        <w:t>確保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が必須であることから</w:t>
      </w:r>
      <w:r w:rsidR="00215C3B" w:rsidRPr="00020E61">
        <w:rPr>
          <w:rFonts w:ascii="ＭＳ 明朝" w:eastAsia="ＭＳ 明朝" w:hAnsi="ＭＳ 明朝" w:hint="eastAsia"/>
          <w:sz w:val="24"/>
          <w:szCs w:val="24"/>
        </w:rPr>
        <w:t>、日頃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より</w:t>
      </w:r>
      <w:r w:rsidR="00215C3B" w:rsidRPr="00020E61">
        <w:rPr>
          <w:rFonts w:ascii="ＭＳ 明朝" w:eastAsia="ＭＳ 明朝" w:hAnsi="ＭＳ 明朝" w:hint="eastAsia"/>
          <w:sz w:val="24"/>
          <w:szCs w:val="24"/>
        </w:rPr>
        <w:t>、</w:t>
      </w:r>
      <w:r w:rsidR="004167F2" w:rsidRPr="00020E61">
        <w:rPr>
          <w:rFonts w:ascii="ＭＳ 明朝" w:eastAsia="ＭＳ 明朝" w:hAnsi="ＭＳ 明朝" w:hint="eastAsia"/>
          <w:sz w:val="24"/>
          <w:szCs w:val="24"/>
        </w:rPr>
        <w:t>自身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と</w:t>
      </w:r>
      <w:r w:rsidRPr="00020E61">
        <w:rPr>
          <w:rFonts w:ascii="ＭＳ 明朝" w:eastAsia="ＭＳ 明朝" w:hAnsi="ＭＳ 明朝" w:hint="eastAsia"/>
          <w:sz w:val="24"/>
          <w:szCs w:val="24"/>
        </w:rPr>
        <w:t>家族</w:t>
      </w:r>
      <w:r w:rsidR="008C3A24" w:rsidRPr="00020E61">
        <w:rPr>
          <w:rFonts w:ascii="ＭＳ 明朝" w:eastAsia="ＭＳ 明朝" w:hAnsi="ＭＳ 明朝" w:hint="eastAsia"/>
          <w:sz w:val="24"/>
          <w:szCs w:val="24"/>
        </w:rPr>
        <w:t>の命</w:t>
      </w:r>
      <w:r w:rsidRPr="00020E61">
        <w:rPr>
          <w:rFonts w:ascii="ＭＳ 明朝" w:eastAsia="ＭＳ 明朝" w:hAnsi="ＭＳ 明朝" w:hint="eastAsia"/>
          <w:sz w:val="24"/>
          <w:szCs w:val="24"/>
        </w:rPr>
        <w:t>を</w:t>
      </w:r>
      <w:r w:rsidR="00215C3B" w:rsidRPr="00020E61">
        <w:rPr>
          <w:rFonts w:ascii="ＭＳ 明朝" w:eastAsia="ＭＳ 明朝" w:hAnsi="ＭＳ 明朝" w:hint="eastAsia"/>
          <w:sz w:val="24"/>
          <w:szCs w:val="24"/>
        </w:rPr>
        <w:t>災害から守る</w:t>
      </w:r>
      <w:r w:rsidRPr="00020E61">
        <w:rPr>
          <w:rFonts w:ascii="ＭＳ 明朝" w:eastAsia="ＭＳ 明朝" w:hAnsi="ＭＳ 明朝" w:hint="eastAsia"/>
          <w:sz w:val="24"/>
          <w:szCs w:val="24"/>
        </w:rPr>
        <w:t>環境整備について、対策</w:t>
      </w:r>
      <w:r w:rsidR="00BA687E" w:rsidRPr="00020E61">
        <w:rPr>
          <w:rFonts w:ascii="ＭＳ 明朝" w:eastAsia="ＭＳ 明朝" w:hAnsi="ＭＳ 明朝" w:hint="eastAsia"/>
          <w:sz w:val="24"/>
          <w:szCs w:val="24"/>
        </w:rPr>
        <w:t>及び</w:t>
      </w:r>
      <w:r w:rsidRPr="00020E61">
        <w:rPr>
          <w:rFonts w:ascii="ＭＳ 明朝" w:eastAsia="ＭＳ 明朝" w:hAnsi="ＭＳ 明朝" w:hint="eastAsia"/>
          <w:sz w:val="24"/>
          <w:szCs w:val="24"/>
        </w:rPr>
        <w:t>点検に努めるものとする。</w:t>
      </w:r>
    </w:p>
    <w:p w:rsidR="00806694" w:rsidRPr="00020E61" w:rsidRDefault="00806694">
      <w:pPr>
        <w:rPr>
          <w:rFonts w:ascii="ＭＳ 明朝" w:eastAsia="ＭＳ 明朝" w:hAnsi="ＭＳ 明朝"/>
          <w:sz w:val="24"/>
          <w:szCs w:val="24"/>
        </w:rPr>
      </w:pPr>
    </w:p>
    <w:p w:rsidR="00806694" w:rsidRPr="00020E61" w:rsidRDefault="00806694" w:rsidP="008066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06694">
        <w:rPr>
          <w:rFonts w:ascii="ＭＳ 明朝" w:eastAsia="ＭＳ 明朝" w:hAnsi="ＭＳ 明朝" w:hint="eastAsia"/>
          <w:sz w:val="24"/>
          <w:szCs w:val="24"/>
        </w:rPr>
        <w:t>議会は、町が災害対策に専念し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806694">
        <w:rPr>
          <w:rFonts w:ascii="ＭＳ 明朝" w:eastAsia="ＭＳ 明朝" w:hAnsi="ＭＳ 明朝" w:hint="eastAsia"/>
          <w:sz w:val="24"/>
          <w:szCs w:val="24"/>
        </w:rPr>
        <w:t>災害対応業務が迅速、円滑に実施できるよう</w:t>
      </w:r>
      <w:r w:rsidR="00AF3539" w:rsidRPr="00020E61">
        <w:rPr>
          <w:rFonts w:ascii="ＭＳ 明朝" w:eastAsia="ＭＳ 明朝" w:hAnsi="ＭＳ 明朝" w:hint="eastAsia"/>
          <w:sz w:val="24"/>
          <w:szCs w:val="24"/>
        </w:rPr>
        <w:t>努める</w:t>
      </w:r>
      <w:r w:rsidRPr="00020E61">
        <w:rPr>
          <w:rFonts w:ascii="ＭＳ 明朝" w:eastAsia="ＭＳ 明朝" w:hAnsi="ＭＳ 明朝" w:hint="eastAsia"/>
          <w:sz w:val="24"/>
          <w:szCs w:val="24"/>
        </w:rPr>
        <w:t>。</w:t>
      </w:r>
    </w:p>
    <w:p w:rsidR="00806694" w:rsidRDefault="00806694" w:rsidP="008066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20E61">
        <w:rPr>
          <w:rFonts w:ascii="ＭＳ 明朝" w:eastAsia="ＭＳ 明朝" w:hAnsi="ＭＳ 明朝" w:hint="eastAsia"/>
          <w:sz w:val="24"/>
          <w:szCs w:val="24"/>
        </w:rPr>
        <w:t>議会は、</w:t>
      </w:r>
      <w:r w:rsidR="00FE4E41" w:rsidRPr="00020E61">
        <w:rPr>
          <w:rFonts w:ascii="ＭＳ 明朝" w:eastAsia="ＭＳ 明朝" w:hAnsi="ＭＳ 明朝" w:hint="eastAsia"/>
          <w:sz w:val="24"/>
          <w:szCs w:val="24"/>
        </w:rPr>
        <w:t>地域と連携し、</w:t>
      </w:r>
      <w:r w:rsidRPr="00020E61">
        <w:rPr>
          <w:rFonts w:ascii="ＭＳ 明朝" w:eastAsia="ＭＳ 明朝" w:hAnsi="ＭＳ 明朝" w:hint="eastAsia"/>
          <w:sz w:val="24"/>
          <w:szCs w:val="24"/>
        </w:rPr>
        <w:t>町民の被災状況、要望事項等の調査、取りまとめを行い、町に適時適切に提供</w:t>
      </w:r>
      <w:r>
        <w:rPr>
          <w:rFonts w:ascii="ＭＳ 明朝" w:eastAsia="ＭＳ 明朝" w:hAnsi="ＭＳ 明朝" w:hint="eastAsia"/>
          <w:sz w:val="24"/>
          <w:szCs w:val="24"/>
        </w:rPr>
        <w:t>を行う。</w:t>
      </w:r>
    </w:p>
    <w:p w:rsidR="00806694" w:rsidRDefault="00806694" w:rsidP="008066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議長は、副議長とともに、議会の災害対応に関する所掌事項の統括にあたる。</w:t>
      </w:r>
    </w:p>
    <w:p w:rsidR="00806694" w:rsidRDefault="00806694" w:rsidP="008066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議長は、議員へ適切な情報提供を行う。</w:t>
      </w:r>
    </w:p>
    <w:p w:rsidR="00806694" w:rsidRDefault="00806694" w:rsidP="008066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議員は、地域の一員として、被災した町民の支援及び協力を行い、地域における共助の取り組みが円滑にできるよう努める。</w:t>
      </w:r>
    </w:p>
    <w:p w:rsidR="0098216B" w:rsidRDefault="0098216B" w:rsidP="0098216B">
      <w:pPr>
        <w:rPr>
          <w:rFonts w:ascii="ＭＳ 明朝" w:eastAsia="ＭＳ 明朝" w:hAnsi="ＭＳ 明朝"/>
          <w:sz w:val="24"/>
          <w:szCs w:val="24"/>
        </w:rPr>
      </w:pPr>
    </w:p>
    <w:p w:rsidR="0098216B" w:rsidRDefault="0098216B" w:rsidP="0098216B">
      <w:pPr>
        <w:rPr>
          <w:rFonts w:ascii="ＭＳ 明朝" w:eastAsia="ＭＳ 明朝" w:hAnsi="ＭＳ 明朝"/>
          <w:sz w:val="24"/>
          <w:szCs w:val="24"/>
        </w:rPr>
      </w:pPr>
    </w:p>
    <w:p w:rsidR="0098216B" w:rsidRPr="0098216B" w:rsidRDefault="0098216B" w:rsidP="0098216B">
      <w:pPr>
        <w:rPr>
          <w:rFonts w:ascii="ＭＳ 明朝" w:eastAsia="ＭＳ 明朝" w:hAnsi="ＭＳ 明朝"/>
          <w:sz w:val="24"/>
          <w:szCs w:val="24"/>
        </w:rPr>
      </w:pPr>
    </w:p>
    <w:sectPr w:rsidR="0098216B" w:rsidRPr="0098216B" w:rsidSect="00E27BA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7E" w:rsidRDefault="00BA687E" w:rsidP="00BA687E">
      <w:r>
        <w:separator/>
      </w:r>
    </w:p>
  </w:endnote>
  <w:endnote w:type="continuationSeparator" w:id="0">
    <w:p w:rsidR="00BA687E" w:rsidRDefault="00BA687E" w:rsidP="00BA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7E" w:rsidRDefault="00BA687E" w:rsidP="00BA687E">
      <w:r>
        <w:separator/>
      </w:r>
    </w:p>
  </w:footnote>
  <w:footnote w:type="continuationSeparator" w:id="0">
    <w:p w:rsidR="00BA687E" w:rsidRDefault="00BA687E" w:rsidP="00BA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A7B3E"/>
    <w:multiLevelType w:val="hybridMultilevel"/>
    <w:tmpl w:val="1F80B8E2"/>
    <w:lvl w:ilvl="0" w:tplc="33C6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4"/>
    <w:rsid w:val="00020E61"/>
    <w:rsid w:val="00024728"/>
    <w:rsid w:val="00215C3B"/>
    <w:rsid w:val="00350C6E"/>
    <w:rsid w:val="003C158B"/>
    <w:rsid w:val="004167F2"/>
    <w:rsid w:val="00791185"/>
    <w:rsid w:val="00806694"/>
    <w:rsid w:val="008C3A24"/>
    <w:rsid w:val="009365DA"/>
    <w:rsid w:val="0098216B"/>
    <w:rsid w:val="00A32E36"/>
    <w:rsid w:val="00AF3539"/>
    <w:rsid w:val="00B52693"/>
    <w:rsid w:val="00BA687E"/>
    <w:rsid w:val="00C962C4"/>
    <w:rsid w:val="00CD4C7A"/>
    <w:rsid w:val="00D37137"/>
    <w:rsid w:val="00E206AD"/>
    <w:rsid w:val="00E27BAB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16DEF-7F15-44C5-AC60-CDF2DAF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6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87E"/>
  </w:style>
  <w:style w:type="paragraph" w:styleId="a6">
    <w:name w:val="footer"/>
    <w:basedOn w:val="a"/>
    <w:link w:val="a7"/>
    <w:uiPriority w:val="99"/>
    <w:unhideWhenUsed/>
    <w:rsid w:val="00BA6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87E"/>
  </w:style>
  <w:style w:type="paragraph" w:styleId="a8">
    <w:name w:val="Balloon Text"/>
    <w:basedOn w:val="a"/>
    <w:link w:val="a9"/>
    <w:uiPriority w:val="99"/>
    <w:semiHidden/>
    <w:unhideWhenUsed/>
    <w:rsid w:val="0093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清嗣</dc:creator>
  <cp:keywords/>
  <dc:description/>
  <cp:lastModifiedBy>熊澤 晃</cp:lastModifiedBy>
  <cp:revision>4</cp:revision>
  <cp:lastPrinted>2022-04-14T00:10:00Z</cp:lastPrinted>
  <dcterms:created xsi:type="dcterms:W3CDTF">2022-04-20T01:55:00Z</dcterms:created>
  <dcterms:modified xsi:type="dcterms:W3CDTF">2022-04-28T01:30:00Z</dcterms:modified>
</cp:coreProperties>
</file>